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903" w:rsidRPr="00DD3903" w:rsidRDefault="00DD3903" w:rsidP="00DD3903">
      <w:pPr>
        <w:widowControl/>
        <w:spacing w:line="390" w:lineRule="atLeast"/>
        <w:jc w:val="center"/>
        <w:rPr>
          <w:rFonts w:ascii="Arial" w:eastAsia="宋体" w:hAnsi="Arial" w:cs="Arial"/>
          <w:color w:val="333333"/>
          <w:kern w:val="0"/>
          <w:szCs w:val="21"/>
        </w:rPr>
      </w:pPr>
      <w:r w:rsidRPr="00DD3903">
        <w:rPr>
          <w:rFonts w:ascii="Arial" w:eastAsia="宋体" w:hAnsi="Arial" w:cs="Arial"/>
          <w:b/>
          <w:bCs/>
          <w:color w:val="333333"/>
          <w:kern w:val="0"/>
        </w:rPr>
        <w:t>中青联发</w:t>
      </w:r>
      <w:r w:rsidRPr="00DD3903">
        <w:rPr>
          <w:rFonts w:ascii="Arial" w:eastAsia="宋体" w:hAnsi="Arial" w:cs="Arial"/>
          <w:b/>
          <w:bCs/>
          <w:color w:val="333333"/>
          <w:kern w:val="0"/>
        </w:rPr>
        <w:t>[2014] 12</w:t>
      </w:r>
      <w:r w:rsidRPr="00DD3903">
        <w:rPr>
          <w:rFonts w:ascii="Arial" w:eastAsia="宋体" w:hAnsi="Arial" w:cs="Arial"/>
          <w:b/>
          <w:bCs/>
          <w:color w:val="333333"/>
          <w:kern w:val="0"/>
        </w:rPr>
        <w:t>号</w:t>
      </w:r>
      <w:r w:rsidRPr="00DD3903">
        <w:rPr>
          <w:rFonts w:ascii="Arial" w:eastAsia="宋体" w:hAnsi="Arial" w:cs="Arial"/>
          <w:b/>
          <w:bCs/>
          <w:color w:val="333333"/>
          <w:kern w:val="0"/>
        </w:rPr>
        <w:t xml:space="preserve"> </w:t>
      </w:r>
    </w:p>
    <w:p w:rsidR="00DD3903" w:rsidRPr="00DD3903" w:rsidRDefault="00DD3903" w:rsidP="00DD3903">
      <w:pPr>
        <w:widowControl/>
        <w:spacing w:line="390" w:lineRule="atLeast"/>
        <w:jc w:val="left"/>
        <w:rPr>
          <w:rFonts w:ascii="Arial" w:eastAsia="宋体" w:hAnsi="Arial" w:cs="Arial"/>
          <w:color w:val="333333"/>
          <w:kern w:val="0"/>
          <w:szCs w:val="21"/>
        </w:rPr>
      </w:pPr>
      <w:r w:rsidRPr="00DD3903">
        <w:rPr>
          <w:rFonts w:ascii="Arial" w:eastAsia="宋体" w:hAnsi="Arial" w:cs="Arial"/>
          <w:color w:val="333333"/>
          <w:kern w:val="0"/>
          <w:szCs w:val="21"/>
        </w:rPr>
        <w:t>各省、自治区、直辖市团委、教育厅（教委）、财政厅（局）、人力资源社会保障厅（局），新疆生产建设兵团团委、教育局、财务局、人力资源社会保障局：</w:t>
      </w:r>
    </w:p>
    <w:p w:rsidR="00DD3903" w:rsidRPr="00DD3903" w:rsidRDefault="00DD3903" w:rsidP="00DD3903">
      <w:pPr>
        <w:widowControl/>
        <w:spacing w:line="390" w:lineRule="atLeast"/>
        <w:jc w:val="left"/>
        <w:rPr>
          <w:rFonts w:ascii="Arial" w:eastAsia="宋体" w:hAnsi="Arial" w:cs="Arial"/>
          <w:color w:val="333333"/>
          <w:kern w:val="0"/>
          <w:szCs w:val="21"/>
        </w:rPr>
      </w:pPr>
      <w:r w:rsidRPr="00DD3903">
        <w:rPr>
          <w:rFonts w:ascii="Arial" w:eastAsia="宋体" w:hAnsi="Arial" w:cs="Arial"/>
          <w:color w:val="333333"/>
          <w:kern w:val="0"/>
          <w:szCs w:val="21"/>
        </w:rPr>
        <w:t xml:space="preserve">　　为深入贯彻落实党的十八大精神及中央领导同志对西部计划的系列指示精神，按照国家重大人才工程</w:t>
      </w:r>
      <w:r w:rsidRPr="00DD3903">
        <w:rPr>
          <w:rFonts w:ascii="Arial" w:eastAsia="宋体" w:hAnsi="Arial" w:cs="Arial"/>
          <w:color w:val="333333"/>
          <w:kern w:val="0"/>
          <w:szCs w:val="21"/>
        </w:rPr>
        <w:t>“</w:t>
      </w:r>
      <w:r w:rsidRPr="00DD3903">
        <w:rPr>
          <w:rFonts w:ascii="Arial" w:eastAsia="宋体" w:hAnsi="Arial" w:cs="Arial"/>
          <w:color w:val="333333"/>
          <w:kern w:val="0"/>
          <w:szCs w:val="21"/>
        </w:rPr>
        <w:t>高校毕业生基层培养计划</w:t>
      </w:r>
      <w:r w:rsidRPr="00DD3903">
        <w:rPr>
          <w:rFonts w:ascii="Arial" w:eastAsia="宋体" w:hAnsi="Arial" w:cs="Arial"/>
          <w:color w:val="333333"/>
          <w:kern w:val="0"/>
          <w:szCs w:val="21"/>
        </w:rPr>
        <w:t>”</w:t>
      </w:r>
      <w:r w:rsidRPr="00DD3903">
        <w:rPr>
          <w:rFonts w:ascii="Arial" w:eastAsia="宋体" w:hAnsi="Arial" w:cs="Arial"/>
          <w:color w:val="333333"/>
          <w:kern w:val="0"/>
          <w:szCs w:val="21"/>
        </w:rPr>
        <w:t>的部署，经共青团中央、教育部、财政部、人力资源社会保障部审定同意，现将《</w:t>
      </w:r>
      <w:r w:rsidRPr="00DD3903">
        <w:rPr>
          <w:rFonts w:ascii="Arial" w:eastAsia="宋体" w:hAnsi="Arial" w:cs="Arial"/>
          <w:color w:val="333333"/>
          <w:kern w:val="0"/>
          <w:szCs w:val="21"/>
        </w:rPr>
        <w:t>2014</w:t>
      </w:r>
      <w:r w:rsidRPr="00DD3903">
        <w:rPr>
          <w:rFonts w:ascii="Arial" w:eastAsia="宋体" w:hAnsi="Arial" w:cs="Arial"/>
          <w:color w:val="333333"/>
          <w:kern w:val="0"/>
          <w:szCs w:val="21"/>
        </w:rPr>
        <w:t>年大学生志愿服务西部计划实施方案》予以印发。请各地结合《关于统筹实施引导高校毕业生到农村基层服务项目工作的通知》（人社部发</w:t>
      </w:r>
      <w:r w:rsidRPr="00DD3903">
        <w:rPr>
          <w:rFonts w:ascii="Arial" w:eastAsia="宋体" w:hAnsi="Arial" w:cs="Arial"/>
          <w:color w:val="333333"/>
          <w:kern w:val="0"/>
          <w:szCs w:val="21"/>
        </w:rPr>
        <w:t>[2009]42</w:t>
      </w:r>
      <w:r w:rsidRPr="00DD3903">
        <w:rPr>
          <w:rFonts w:ascii="Arial" w:eastAsia="宋体" w:hAnsi="Arial" w:cs="Arial"/>
          <w:color w:val="333333"/>
          <w:kern w:val="0"/>
          <w:szCs w:val="21"/>
        </w:rPr>
        <w:t>号）、《大学生志愿服务西部计划志愿者管理办法》及《大学生志愿服务西部计划各级项目办和服务单位职责》（中青联发</w:t>
      </w:r>
      <w:r w:rsidRPr="00DD3903">
        <w:rPr>
          <w:rFonts w:ascii="Arial" w:eastAsia="宋体" w:hAnsi="Arial" w:cs="Arial"/>
          <w:color w:val="333333"/>
          <w:kern w:val="0"/>
          <w:szCs w:val="21"/>
        </w:rPr>
        <w:t>[2009]19</w:t>
      </w:r>
      <w:r w:rsidRPr="00DD3903">
        <w:rPr>
          <w:rFonts w:ascii="Arial" w:eastAsia="宋体" w:hAnsi="Arial" w:cs="Arial"/>
          <w:color w:val="333333"/>
          <w:kern w:val="0"/>
          <w:szCs w:val="21"/>
        </w:rPr>
        <w:t>号）、《中国青年志愿者研究生支教团管理细则》（全国项目办发</w:t>
      </w:r>
      <w:r w:rsidRPr="00DD3903">
        <w:rPr>
          <w:rFonts w:ascii="Arial" w:eastAsia="宋体" w:hAnsi="Arial" w:cs="Arial"/>
          <w:color w:val="333333"/>
          <w:kern w:val="0"/>
          <w:szCs w:val="21"/>
        </w:rPr>
        <w:t>[2014]1</w:t>
      </w:r>
      <w:r w:rsidRPr="00DD3903">
        <w:rPr>
          <w:rFonts w:ascii="Arial" w:eastAsia="宋体" w:hAnsi="Arial" w:cs="Arial"/>
          <w:color w:val="333333"/>
          <w:kern w:val="0"/>
          <w:szCs w:val="21"/>
        </w:rPr>
        <w:t>号）等有关文件精神，认真落实《方案》要求并在工作中认真总结经验，完善政策措施，健全工作机制，加强宣传表彰，引导广大青年到祖国最需要的地方实现青春梦想，为实现中华民族伟大复兴的中国梦作出新贡献。</w:t>
      </w:r>
    </w:p>
    <w:p w:rsidR="00DD3903" w:rsidRPr="00DD3903" w:rsidRDefault="00DD3903" w:rsidP="00DD3903">
      <w:pPr>
        <w:widowControl/>
        <w:spacing w:line="390" w:lineRule="atLeast"/>
        <w:jc w:val="center"/>
        <w:rPr>
          <w:rFonts w:ascii="Arial" w:eastAsia="宋体" w:hAnsi="Arial" w:cs="Arial"/>
          <w:color w:val="333333"/>
          <w:kern w:val="0"/>
          <w:szCs w:val="21"/>
        </w:rPr>
      </w:pPr>
      <w:r w:rsidRPr="00DD3903">
        <w:rPr>
          <w:rFonts w:ascii="Arial" w:eastAsia="宋体" w:hAnsi="Arial" w:cs="Arial"/>
          <w:color w:val="333333"/>
          <w:kern w:val="0"/>
          <w:szCs w:val="21"/>
        </w:rPr>
        <w:t xml:space="preserve">　　</w:t>
      </w:r>
      <w:r w:rsidRPr="00DD3903">
        <w:rPr>
          <w:rFonts w:ascii="Arial" w:eastAsia="宋体" w:hAnsi="Arial" w:cs="Arial"/>
          <w:color w:val="333333"/>
          <w:kern w:val="0"/>
          <w:szCs w:val="21"/>
        </w:rPr>
        <w:t xml:space="preserve">                                        </w:t>
      </w:r>
      <w:r w:rsidRPr="00DD3903">
        <w:rPr>
          <w:rFonts w:ascii="Arial" w:eastAsia="宋体" w:hAnsi="Arial" w:cs="Arial"/>
          <w:color w:val="333333"/>
          <w:kern w:val="0"/>
          <w:szCs w:val="21"/>
        </w:rPr>
        <w:t>共青团中央</w:t>
      </w:r>
      <w:r w:rsidRPr="00DD3903">
        <w:rPr>
          <w:rFonts w:ascii="Arial" w:eastAsia="宋体" w:hAnsi="Arial" w:cs="Arial"/>
          <w:color w:val="333333"/>
          <w:kern w:val="0"/>
          <w:szCs w:val="21"/>
        </w:rPr>
        <w:br/>
      </w:r>
      <w:r w:rsidRPr="00DD3903">
        <w:rPr>
          <w:rFonts w:ascii="Arial" w:eastAsia="宋体" w:hAnsi="Arial" w:cs="Arial"/>
          <w:color w:val="333333"/>
          <w:kern w:val="0"/>
          <w:szCs w:val="21"/>
        </w:rPr>
        <w:t xml:space="preserve">　　</w:t>
      </w:r>
      <w:r w:rsidRPr="00DD3903">
        <w:rPr>
          <w:rFonts w:ascii="Arial" w:eastAsia="宋体" w:hAnsi="Arial" w:cs="Arial"/>
          <w:color w:val="333333"/>
          <w:kern w:val="0"/>
          <w:szCs w:val="21"/>
        </w:rPr>
        <w:t xml:space="preserve">                                        </w:t>
      </w:r>
      <w:r w:rsidRPr="00DD3903">
        <w:rPr>
          <w:rFonts w:ascii="Arial" w:eastAsia="宋体" w:hAnsi="Arial" w:cs="Arial"/>
          <w:color w:val="333333"/>
          <w:kern w:val="0"/>
          <w:szCs w:val="21"/>
        </w:rPr>
        <w:t>教育部</w:t>
      </w:r>
      <w:r w:rsidRPr="00DD3903">
        <w:rPr>
          <w:rFonts w:ascii="Arial" w:eastAsia="宋体" w:hAnsi="Arial" w:cs="Arial"/>
          <w:color w:val="333333"/>
          <w:kern w:val="0"/>
          <w:szCs w:val="21"/>
        </w:rPr>
        <w:br/>
      </w:r>
      <w:r w:rsidRPr="00DD3903">
        <w:rPr>
          <w:rFonts w:ascii="Arial" w:eastAsia="宋体" w:hAnsi="Arial" w:cs="Arial"/>
          <w:color w:val="333333"/>
          <w:kern w:val="0"/>
          <w:szCs w:val="21"/>
        </w:rPr>
        <w:t xml:space="preserve">　　</w:t>
      </w:r>
      <w:r w:rsidRPr="00DD3903">
        <w:rPr>
          <w:rFonts w:ascii="Arial" w:eastAsia="宋体" w:hAnsi="Arial" w:cs="Arial"/>
          <w:color w:val="333333"/>
          <w:kern w:val="0"/>
          <w:szCs w:val="21"/>
        </w:rPr>
        <w:t xml:space="preserve">                                        </w:t>
      </w:r>
      <w:r w:rsidRPr="00DD3903">
        <w:rPr>
          <w:rFonts w:ascii="Arial" w:eastAsia="宋体" w:hAnsi="Arial" w:cs="Arial"/>
          <w:color w:val="333333"/>
          <w:kern w:val="0"/>
          <w:szCs w:val="21"/>
        </w:rPr>
        <w:t>财政部</w:t>
      </w:r>
      <w:r w:rsidRPr="00DD3903">
        <w:rPr>
          <w:rFonts w:ascii="Arial" w:eastAsia="宋体" w:hAnsi="Arial" w:cs="Arial"/>
          <w:color w:val="333333"/>
          <w:kern w:val="0"/>
          <w:szCs w:val="21"/>
        </w:rPr>
        <w:br/>
      </w:r>
      <w:r w:rsidRPr="00DD3903">
        <w:rPr>
          <w:rFonts w:ascii="Arial" w:eastAsia="宋体" w:hAnsi="Arial" w:cs="Arial"/>
          <w:color w:val="333333"/>
          <w:kern w:val="0"/>
          <w:szCs w:val="21"/>
        </w:rPr>
        <w:t xml:space="preserve">　　</w:t>
      </w:r>
      <w:r w:rsidRPr="00DD3903">
        <w:rPr>
          <w:rFonts w:ascii="Arial" w:eastAsia="宋体" w:hAnsi="Arial" w:cs="Arial"/>
          <w:color w:val="333333"/>
          <w:kern w:val="0"/>
          <w:szCs w:val="21"/>
        </w:rPr>
        <w:t xml:space="preserve">                                         </w:t>
      </w:r>
      <w:r w:rsidRPr="00DD3903">
        <w:rPr>
          <w:rFonts w:ascii="Arial" w:eastAsia="宋体" w:hAnsi="Arial" w:cs="Arial"/>
          <w:color w:val="333333"/>
          <w:kern w:val="0"/>
          <w:szCs w:val="21"/>
        </w:rPr>
        <w:t>人力资源社会保障部</w:t>
      </w:r>
      <w:r w:rsidRPr="00DD3903">
        <w:rPr>
          <w:rFonts w:ascii="Arial" w:eastAsia="宋体" w:hAnsi="Arial" w:cs="Arial"/>
          <w:color w:val="333333"/>
          <w:kern w:val="0"/>
          <w:szCs w:val="21"/>
        </w:rPr>
        <w:br/>
      </w:r>
      <w:r w:rsidRPr="00DD3903">
        <w:rPr>
          <w:rFonts w:ascii="Arial" w:eastAsia="宋体" w:hAnsi="Arial" w:cs="Arial"/>
          <w:color w:val="333333"/>
          <w:kern w:val="0"/>
          <w:szCs w:val="21"/>
        </w:rPr>
        <w:t xml:space="preserve">　　</w:t>
      </w:r>
      <w:r w:rsidRPr="00DD3903">
        <w:rPr>
          <w:rFonts w:ascii="Arial" w:eastAsia="宋体" w:hAnsi="Arial" w:cs="Arial"/>
          <w:color w:val="333333"/>
          <w:kern w:val="0"/>
          <w:szCs w:val="21"/>
        </w:rPr>
        <w:t>                                        2014</w:t>
      </w:r>
      <w:r w:rsidRPr="00DD3903">
        <w:rPr>
          <w:rFonts w:ascii="Arial" w:eastAsia="宋体" w:hAnsi="Arial" w:cs="Arial"/>
          <w:color w:val="333333"/>
          <w:kern w:val="0"/>
          <w:szCs w:val="21"/>
        </w:rPr>
        <w:t>年</w:t>
      </w:r>
      <w:r w:rsidRPr="00DD3903">
        <w:rPr>
          <w:rFonts w:ascii="Arial" w:eastAsia="宋体" w:hAnsi="Arial" w:cs="Arial"/>
          <w:color w:val="333333"/>
          <w:kern w:val="0"/>
          <w:szCs w:val="21"/>
        </w:rPr>
        <w:t>4</w:t>
      </w:r>
      <w:r w:rsidRPr="00DD3903">
        <w:rPr>
          <w:rFonts w:ascii="Arial" w:eastAsia="宋体" w:hAnsi="Arial" w:cs="Arial"/>
          <w:color w:val="333333"/>
          <w:kern w:val="0"/>
          <w:szCs w:val="21"/>
        </w:rPr>
        <w:t>月</w:t>
      </w:r>
      <w:r w:rsidRPr="00DD3903">
        <w:rPr>
          <w:rFonts w:ascii="Arial" w:eastAsia="宋体" w:hAnsi="Arial" w:cs="Arial"/>
          <w:color w:val="333333"/>
          <w:kern w:val="0"/>
          <w:szCs w:val="21"/>
        </w:rPr>
        <w:t>10</w:t>
      </w:r>
      <w:r w:rsidRPr="00DD3903">
        <w:rPr>
          <w:rFonts w:ascii="Arial" w:eastAsia="宋体" w:hAnsi="Arial" w:cs="Arial"/>
          <w:color w:val="333333"/>
          <w:kern w:val="0"/>
          <w:szCs w:val="21"/>
        </w:rPr>
        <w:t>日</w:t>
      </w:r>
    </w:p>
    <w:p w:rsidR="00DD3903" w:rsidRPr="00DD3903" w:rsidRDefault="00DD3903" w:rsidP="00DD3903">
      <w:pPr>
        <w:widowControl/>
        <w:spacing w:line="390" w:lineRule="atLeast"/>
        <w:jc w:val="center"/>
        <w:rPr>
          <w:rFonts w:ascii="Arial" w:eastAsia="宋体" w:hAnsi="Arial" w:cs="Arial"/>
          <w:color w:val="333333"/>
          <w:kern w:val="0"/>
          <w:szCs w:val="21"/>
        </w:rPr>
      </w:pPr>
      <w:r w:rsidRPr="00DD3903">
        <w:rPr>
          <w:rFonts w:ascii="Arial" w:eastAsia="宋体" w:hAnsi="Arial" w:cs="Arial"/>
          <w:color w:val="333333"/>
          <w:kern w:val="0"/>
          <w:szCs w:val="21"/>
        </w:rPr>
        <w:t> </w:t>
      </w:r>
    </w:p>
    <w:p w:rsidR="00DD3903" w:rsidRPr="00DD3903" w:rsidRDefault="00DD3903" w:rsidP="00DD3903">
      <w:pPr>
        <w:widowControl/>
        <w:spacing w:line="390" w:lineRule="atLeast"/>
        <w:jc w:val="center"/>
        <w:rPr>
          <w:rFonts w:ascii="Arial" w:eastAsia="宋体" w:hAnsi="Arial" w:cs="Arial"/>
          <w:color w:val="333333"/>
          <w:kern w:val="0"/>
          <w:szCs w:val="21"/>
        </w:rPr>
      </w:pPr>
      <w:r w:rsidRPr="00DD3903">
        <w:rPr>
          <w:rFonts w:ascii="Arial" w:eastAsia="宋体" w:hAnsi="Arial" w:cs="Arial"/>
          <w:b/>
          <w:bCs/>
          <w:color w:val="333333"/>
          <w:kern w:val="0"/>
        </w:rPr>
        <w:t>2014</w:t>
      </w:r>
      <w:r w:rsidRPr="00DD3903">
        <w:rPr>
          <w:rFonts w:ascii="Arial" w:eastAsia="宋体" w:hAnsi="Arial" w:cs="Arial"/>
          <w:b/>
          <w:bCs/>
          <w:color w:val="333333"/>
          <w:kern w:val="0"/>
        </w:rPr>
        <w:t>年大学生志愿服务西部计划实施方案</w:t>
      </w:r>
    </w:p>
    <w:p w:rsidR="00DD3903" w:rsidRPr="00DD3903" w:rsidRDefault="00DD3903" w:rsidP="00DD3903">
      <w:pPr>
        <w:widowControl/>
        <w:spacing w:line="390" w:lineRule="atLeast"/>
        <w:jc w:val="left"/>
        <w:rPr>
          <w:rFonts w:ascii="Arial" w:eastAsia="宋体" w:hAnsi="Arial" w:cs="Arial"/>
          <w:color w:val="333333"/>
          <w:kern w:val="0"/>
          <w:szCs w:val="21"/>
        </w:rPr>
      </w:pPr>
      <w:r w:rsidRPr="00DD3903">
        <w:rPr>
          <w:rFonts w:ascii="Arial" w:eastAsia="宋体" w:hAnsi="Arial" w:cs="Arial"/>
          <w:color w:val="333333"/>
          <w:kern w:val="0"/>
          <w:szCs w:val="21"/>
        </w:rPr>
        <w:t xml:space="preserve">　　一、工作内容</w:t>
      </w:r>
    </w:p>
    <w:p w:rsidR="00DD3903" w:rsidRPr="00DD3903" w:rsidRDefault="00DD3903" w:rsidP="00DD3903">
      <w:pPr>
        <w:widowControl/>
        <w:spacing w:line="390" w:lineRule="atLeast"/>
        <w:jc w:val="left"/>
        <w:rPr>
          <w:rFonts w:ascii="Arial" w:eastAsia="宋体" w:hAnsi="Arial" w:cs="Arial"/>
          <w:color w:val="333333"/>
          <w:kern w:val="0"/>
          <w:szCs w:val="21"/>
        </w:rPr>
      </w:pPr>
      <w:r w:rsidRPr="00DD3903">
        <w:rPr>
          <w:rFonts w:ascii="Arial" w:eastAsia="宋体" w:hAnsi="Arial" w:cs="Arial"/>
          <w:color w:val="333333"/>
          <w:kern w:val="0"/>
          <w:szCs w:val="21"/>
        </w:rPr>
        <w:t xml:space="preserve">　　</w:t>
      </w:r>
      <w:r w:rsidRPr="00DD3903">
        <w:rPr>
          <w:rFonts w:ascii="Arial" w:eastAsia="宋体" w:hAnsi="Arial" w:cs="Arial"/>
          <w:color w:val="333333"/>
          <w:kern w:val="0"/>
          <w:szCs w:val="21"/>
        </w:rPr>
        <w:t>2014</w:t>
      </w:r>
      <w:r w:rsidRPr="00DD3903">
        <w:rPr>
          <w:rFonts w:ascii="Arial" w:eastAsia="宋体" w:hAnsi="Arial" w:cs="Arial"/>
          <w:color w:val="333333"/>
          <w:kern w:val="0"/>
          <w:szCs w:val="21"/>
        </w:rPr>
        <w:t>年，面向普通高等学校应届毕业生和在读研究生，按照公开招募、自愿报名、组织选拔、集中派遣的方式，由中央财政支持的全国项目计划选派</w:t>
      </w:r>
      <w:r w:rsidRPr="00DD3903">
        <w:rPr>
          <w:rFonts w:ascii="Arial" w:eastAsia="宋体" w:hAnsi="Arial" w:cs="Arial"/>
          <w:color w:val="333333"/>
          <w:kern w:val="0"/>
          <w:szCs w:val="21"/>
        </w:rPr>
        <w:t>17500</w:t>
      </w:r>
      <w:r w:rsidRPr="00DD3903">
        <w:rPr>
          <w:rFonts w:ascii="Arial" w:eastAsia="宋体" w:hAnsi="Arial" w:cs="Arial"/>
          <w:color w:val="333333"/>
          <w:kern w:val="0"/>
          <w:szCs w:val="21"/>
        </w:rPr>
        <w:t>名左右西部计划志愿者（其中含已招募的第十六届中国青年志愿者研究生支教团</w:t>
      </w:r>
      <w:r w:rsidRPr="00DD3903">
        <w:rPr>
          <w:rFonts w:ascii="Arial" w:eastAsia="宋体" w:hAnsi="Arial" w:cs="Arial"/>
          <w:color w:val="333333"/>
          <w:kern w:val="0"/>
          <w:szCs w:val="21"/>
        </w:rPr>
        <w:t>1835</w:t>
      </w:r>
      <w:r w:rsidRPr="00DD3903">
        <w:rPr>
          <w:rFonts w:ascii="Arial" w:eastAsia="宋体" w:hAnsi="Arial" w:cs="Arial"/>
          <w:color w:val="333333"/>
          <w:kern w:val="0"/>
          <w:szCs w:val="21"/>
        </w:rPr>
        <w:t>名志愿者）。继续鼓励各地参照全国项目要求扩大实施西部计划地方项目。</w:t>
      </w:r>
    </w:p>
    <w:p w:rsidR="00DD3903" w:rsidRPr="00DD3903" w:rsidRDefault="00DD3903" w:rsidP="00DD3903">
      <w:pPr>
        <w:widowControl/>
        <w:spacing w:line="390" w:lineRule="atLeast"/>
        <w:jc w:val="left"/>
        <w:rPr>
          <w:rFonts w:ascii="Arial" w:eastAsia="宋体" w:hAnsi="Arial" w:cs="Arial"/>
          <w:color w:val="333333"/>
          <w:kern w:val="0"/>
          <w:szCs w:val="21"/>
        </w:rPr>
      </w:pPr>
      <w:r w:rsidRPr="00DD3903">
        <w:rPr>
          <w:rFonts w:ascii="Arial" w:eastAsia="宋体" w:hAnsi="Arial" w:cs="Arial"/>
          <w:color w:val="333333"/>
          <w:kern w:val="0"/>
          <w:szCs w:val="21"/>
        </w:rPr>
        <w:t xml:space="preserve">　　</w:t>
      </w:r>
      <w:r w:rsidRPr="00DD3903">
        <w:rPr>
          <w:rFonts w:ascii="Arial" w:eastAsia="宋体" w:hAnsi="Arial" w:cs="Arial"/>
          <w:color w:val="333333"/>
          <w:kern w:val="0"/>
          <w:szCs w:val="21"/>
        </w:rPr>
        <w:t>2014</w:t>
      </w:r>
      <w:r w:rsidRPr="00DD3903">
        <w:rPr>
          <w:rFonts w:ascii="Arial" w:eastAsia="宋体" w:hAnsi="Arial" w:cs="Arial"/>
          <w:color w:val="333333"/>
          <w:kern w:val="0"/>
          <w:szCs w:val="21"/>
        </w:rPr>
        <w:t>年西部计划全国项目共实施基础教育、农业科技、医疗卫生、基层青年工作、基层社会管理、服务新疆、服务西藏等</w:t>
      </w:r>
      <w:r w:rsidRPr="00DD3903">
        <w:rPr>
          <w:rFonts w:ascii="Arial" w:eastAsia="宋体" w:hAnsi="Arial" w:cs="Arial"/>
          <w:color w:val="333333"/>
          <w:kern w:val="0"/>
          <w:szCs w:val="21"/>
        </w:rPr>
        <w:t>7</w:t>
      </w:r>
      <w:r w:rsidRPr="00DD3903">
        <w:rPr>
          <w:rFonts w:ascii="Arial" w:eastAsia="宋体" w:hAnsi="Arial" w:cs="Arial"/>
          <w:color w:val="333333"/>
          <w:kern w:val="0"/>
          <w:szCs w:val="21"/>
        </w:rPr>
        <w:t>个专项。适当调整实施区域和服务专项的实施规模，巩固服务新疆项目各项成果，加大服务西藏项目派遣力度，鼓励各地做好服务新疆、服务西藏招募选拔工作，保持少数民族地区万人实施规模。深化研究生支教团工作和扩大基础教育专项规模，提升支教扶贫实效，深化基层青年工作专项，引导志愿者参与县乡团组织工作。强化后续人才培养，鼓励志愿者扎根西部基层。</w:t>
      </w:r>
    </w:p>
    <w:p w:rsidR="00DD3903" w:rsidRPr="00DD3903" w:rsidRDefault="00DD3903" w:rsidP="00DD3903">
      <w:pPr>
        <w:widowControl/>
        <w:spacing w:line="390" w:lineRule="atLeast"/>
        <w:jc w:val="left"/>
        <w:rPr>
          <w:rFonts w:ascii="Arial" w:eastAsia="宋体" w:hAnsi="Arial" w:cs="Arial"/>
          <w:color w:val="333333"/>
          <w:kern w:val="0"/>
          <w:szCs w:val="21"/>
        </w:rPr>
      </w:pPr>
      <w:r w:rsidRPr="00DD3903">
        <w:rPr>
          <w:rFonts w:ascii="Arial" w:eastAsia="宋体" w:hAnsi="Arial" w:cs="Arial"/>
          <w:color w:val="333333"/>
          <w:kern w:val="0"/>
          <w:szCs w:val="21"/>
        </w:rPr>
        <w:t xml:space="preserve">　　二、实施步骤</w:t>
      </w:r>
    </w:p>
    <w:p w:rsidR="00DD3903" w:rsidRPr="00DD3903" w:rsidRDefault="00DD3903" w:rsidP="00DD3903">
      <w:pPr>
        <w:widowControl/>
        <w:spacing w:line="390" w:lineRule="atLeast"/>
        <w:jc w:val="left"/>
        <w:rPr>
          <w:rFonts w:ascii="Arial" w:eastAsia="宋体" w:hAnsi="Arial" w:cs="Arial"/>
          <w:color w:val="333333"/>
          <w:kern w:val="0"/>
          <w:szCs w:val="21"/>
        </w:rPr>
      </w:pPr>
      <w:r w:rsidRPr="00DD3903">
        <w:rPr>
          <w:rFonts w:ascii="Arial" w:eastAsia="宋体" w:hAnsi="Arial" w:cs="Arial"/>
          <w:color w:val="333333"/>
          <w:kern w:val="0"/>
          <w:szCs w:val="21"/>
        </w:rPr>
        <w:t xml:space="preserve">　　</w:t>
      </w:r>
      <w:r w:rsidRPr="00DD3903">
        <w:rPr>
          <w:rFonts w:ascii="Arial" w:eastAsia="宋体" w:hAnsi="Arial" w:cs="Arial"/>
          <w:color w:val="333333"/>
          <w:kern w:val="0"/>
          <w:szCs w:val="21"/>
        </w:rPr>
        <w:t>(</w:t>
      </w:r>
      <w:r w:rsidRPr="00DD3903">
        <w:rPr>
          <w:rFonts w:ascii="Arial" w:eastAsia="宋体" w:hAnsi="Arial" w:cs="Arial"/>
          <w:color w:val="333333"/>
          <w:kern w:val="0"/>
          <w:szCs w:val="21"/>
        </w:rPr>
        <w:t>一</w:t>
      </w:r>
      <w:r w:rsidRPr="00DD3903">
        <w:rPr>
          <w:rFonts w:ascii="Arial" w:eastAsia="宋体" w:hAnsi="Arial" w:cs="Arial"/>
          <w:color w:val="333333"/>
          <w:kern w:val="0"/>
          <w:szCs w:val="21"/>
        </w:rPr>
        <w:t xml:space="preserve">) </w:t>
      </w:r>
      <w:r w:rsidRPr="00DD3903">
        <w:rPr>
          <w:rFonts w:ascii="Arial" w:eastAsia="宋体" w:hAnsi="Arial" w:cs="Arial"/>
          <w:color w:val="333333"/>
          <w:kern w:val="0"/>
          <w:szCs w:val="21"/>
        </w:rPr>
        <w:t>服务省服务规模确定，服务县和服务单位的申报、确定</w:t>
      </w:r>
    </w:p>
    <w:p w:rsidR="00DD3903" w:rsidRPr="00DD3903" w:rsidRDefault="00DD3903" w:rsidP="00DD3903">
      <w:pPr>
        <w:widowControl/>
        <w:spacing w:line="390" w:lineRule="atLeast"/>
        <w:jc w:val="left"/>
        <w:rPr>
          <w:rFonts w:ascii="Arial" w:eastAsia="宋体" w:hAnsi="Arial" w:cs="Arial"/>
          <w:color w:val="333333"/>
          <w:kern w:val="0"/>
          <w:szCs w:val="21"/>
        </w:rPr>
      </w:pPr>
      <w:r w:rsidRPr="00DD3903">
        <w:rPr>
          <w:rFonts w:ascii="Arial" w:eastAsia="宋体" w:hAnsi="Arial" w:cs="Arial"/>
          <w:color w:val="333333"/>
          <w:kern w:val="0"/>
          <w:szCs w:val="21"/>
        </w:rPr>
        <w:t xml:space="preserve">　　</w:t>
      </w:r>
      <w:r w:rsidRPr="00DD3903">
        <w:rPr>
          <w:rFonts w:ascii="Arial" w:eastAsia="宋体" w:hAnsi="Arial" w:cs="Arial"/>
          <w:color w:val="333333"/>
          <w:kern w:val="0"/>
          <w:szCs w:val="21"/>
        </w:rPr>
        <w:t xml:space="preserve">1. </w:t>
      </w:r>
      <w:r w:rsidRPr="00DD3903">
        <w:rPr>
          <w:rFonts w:ascii="Arial" w:eastAsia="宋体" w:hAnsi="Arial" w:cs="Arial"/>
          <w:color w:val="333333"/>
          <w:kern w:val="0"/>
          <w:szCs w:val="21"/>
        </w:rPr>
        <w:t>服务省服务规模（总在岗人数）的确定</w:t>
      </w:r>
    </w:p>
    <w:p w:rsidR="00DD3903" w:rsidRPr="00DD3903" w:rsidRDefault="00DD3903" w:rsidP="00DD3903">
      <w:pPr>
        <w:widowControl/>
        <w:spacing w:line="390" w:lineRule="atLeast"/>
        <w:jc w:val="left"/>
        <w:rPr>
          <w:rFonts w:ascii="Arial" w:eastAsia="宋体" w:hAnsi="Arial" w:cs="Arial"/>
          <w:color w:val="333333"/>
          <w:kern w:val="0"/>
          <w:szCs w:val="21"/>
        </w:rPr>
      </w:pPr>
      <w:r w:rsidRPr="00DD3903">
        <w:rPr>
          <w:rFonts w:ascii="Arial" w:eastAsia="宋体" w:hAnsi="Arial" w:cs="Arial"/>
          <w:color w:val="333333"/>
          <w:kern w:val="0"/>
          <w:szCs w:val="21"/>
        </w:rPr>
        <w:t xml:space="preserve">　　由全国项目办根据相关服务省上一年计划执行情况和新一年度申请情况研究确定。</w:t>
      </w:r>
    </w:p>
    <w:p w:rsidR="00DD3903" w:rsidRPr="00DD3903" w:rsidRDefault="00DD3903" w:rsidP="00DD3903">
      <w:pPr>
        <w:widowControl/>
        <w:spacing w:line="390" w:lineRule="atLeast"/>
        <w:jc w:val="left"/>
        <w:rPr>
          <w:rFonts w:ascii="Arial" w:eastAsia="宋体" w:hAnsi="Arial" w:cs="Arial"/>
          <w:color w:val="333333"/>
          <w:kern w:val="0"/>
          <w:szCs w:val="21"/>
        </w:rPr>
      </w:pPr>
      <w:r w:rsidRPr="00DD3903">
        <w:rPr>
          <w:rFonts w:ascii="Arial" w:eastAsia="宋体" w:hAnsi="Arial" w:cs="Arial"/>
          <w:color w:val="333333"/>
          <w:kern w:val="0"/>
          <w:szCs w:val="21"/>
        </w:rPr>
        <w:t xml:space="preserve">　　</w:t>
      </w:r>
      <w:r w:rsidRPr="00DD3903">
        <w:rPr>
          <w:rFonts w:ascii="Arial" w:eastAsia="宋体" w:hAnsi="Arial" w:cs="Arial"/>
          <w:color w:val="333333"/>
          <w:kern w:val="0"/>
          <w:szCs w:val="21"/>
        </w:rPr>
        <w:t xml:space="preserve">2. </w:t>
      </w:r>
      <w:r w:rsidRPr="00DD3903">
        <w:rPr>
          <w:rFonts w:ascii="Arial" w:eastAsia="宋体" w:hAnsi="Arial" w:cs="Arial"/>
          <w:color w:val="333333"/>
          <w:kern w:val="0"/>
          <w:szCs w:val="21"/>
        </w:rPr>
        <w:t>服务县（含新增）的审核及申报、确定</w:t>
      </w:r>
    </w:p>
    <w:p w:rsidR="00DD3903" w:rsidRPr="00DD3903" w:rsidRDefault="00DD3903" w:rsidP="00DD3903">
      <w:pPr>
        <w:widowControl/>
        <w:spacing w:line="390" w:lineRule="atLeast"/>
        <w:jc w:val="left"/>
        <w:rPr>
          <w:rFonts w:ascii="Arial" w:eastAsia="宋体" w:hAnsi="Arial" w:cs="Arial"/>
          <w:color w:val="333333"/>
          <w:kern w:val="0"/>
          <w:szCs w:val="21"/>
        </w:rPr>
      </w:pPr>
      <w:r w:rsidRPr="00DD3903">
        <w:rPr>
          <w:rFonts w:ascii="Arial" w:eastAsia="宋体" w:hAnsi="Arial" w:cs="Arial"/>
          <w:color w:val="333333"/>
          <w:kern w:val="0"/>
          <w:szCs w:val="21"/>
        </w:rPr>
        <w:lastRenderedPageBreak/>
        <w:t xml:space="preserve">　　服务省项目办按照相对集中原则，根据全国项目办确定的本省（区、市）计划派遣人数及已明确的各专项服务岗位，在充分考虑本省经济社会发展规划、服务县的实际需求、志愿服务成效、日常管理和就业服务、年度考核等因素，审定</w:t>
      </w:r>
      <w:r w:rsidRPr="00DD3903">
        <w:rPr>
          <w:rFonts w:ascii="Arial" w:eastAsia="宋体" w:hAnsi="Arial" w:cs="Arial"/>
          <w:color w:val="333333"/>
          <w:kern w:val="0"/>
          <w:szCs w:val="21"/>
        </w:rPr>
        <w:t>2014</w:t>
      </w:r>
      <w:r w:rsidRPr="00DD3903">
        <w:rPr>
          <w:rFonts w:ascii="Arial" w:eastAsia="宋体" w:hAnsi="Arial" w:cs="Arial"/>
          <w:color w:val="333333"/>
          <w:kern w:val="0"/>
          <w:szCs w:val="21"/>
        </w:rPr>
        <w:t>年服务县，确定各县志愿者派遣人数。新增服务县须成立西部计划县级领导小组和项目办，项目办指定专人负责日常管理服务，接收志愿者人数</w:t>
      </w:r>
      <w:r w:rsidRPr="00DD3903">
        <w:rPr>
          <w:rFonts w:ascii="Arial" w:eastAsia="宋体" w:hAnsi="Arial" w:cs="Arial"/>
          <w:color w:val="333333"/>
          <w:kern w:val="0"/>
          <w:szCs w:val="21"/>
        </w:rPr>
        <w:t>30</w:t>
      </w:r>
      <w:r w:rsidRPr="00DD3903">
        <w:rPr>
          <w:rFonts w:ascii="Arial" w:eastAsia="宋体" w:hAnsi="Arial" w:cs="Arial"/>
          <w:color w:val="333333"/>
          <w:kern w:val="0"/>
          <w:szCs w:val="21"/>
        </w:rPr>
        <w:t>人左右，并由相关县级人民政府批准申请，所在省级项目办审定，报全国项目办备案。</w:t>
      </w:r>
    </w:p>
    <w:p w:rsidR="00DD3903" w:rsidRPr="00DD3903" w:rsidRDefault="00DD3903" w:rsidP="00DD3903">
      <w:pPr>
        <w:widowControl/>
        <w:spacing w:line="390" w:lineRule="atLeast"/>
        <w:jc w:val="left"/>
        <w:rPr>
          <w:rFonts w:ascii="Arial" w:eastAsia="宋体" w:hAnsi="Arial" w:cs="Arial"/>
          <w:color w:val="333333"/>
          <w:kern w:val="0"/>
          <w:szCs w:val="21"/>
        </w:rPr>
      </w:pPr>
      <w:r w:rsidRPr="00DD3903">
        <w:rPr>
          <w:rFonts w:ascii="Arial" w:eastAsia="宋体" w:hAnsi="Arial" w:cs="Arial"/>
          <w:color w:val="333333"/>
          <w:kern w:val="0"/>
          <w:szCs w:val="21"/>
        </w:rPr>
        <w:t xml:space="preserve">　　</w:t>
      </w:r>
      <w:r w:rsidRPr="00DD3903">
        <w:rPr>
          <w:rFonts w:ascii="Arial" w:eastAsia="宋体" w:hAnsi="Arial" w:cs="Arial"/>
          <w:color w:val="333333"/>
          <w:kern w:val="0"/>
          <w:szCs w:val="21"/>
        </w:rPr>
        <w:t xml:space="preserve">3. </w:t>
      </w:r>
      <w:r w:rsidRPr="00DD3903">
        <w:rPr>
          <w:rFonts w:ascii="Arial" w:eastAsia="宋体" w:hAnsi="Arial" w:cs="Arial"/>
          <w:color w:val="333333"/>
          <w:kern w:val="0"/>
          <w:szCs w:val="21"/>
        </w:rPr>
        <w:t>服务单位、岗位的审核及申报、确定</w:t>
      </w:r>
    </w:p>
    <w:p w:rsidR="00DD3903" w:rsidRPr="00DD3903" w:rsidRDefault="00DD3903" w:rsidP="00DD3903">
      <w:pPr>
        <w:widowControl/>
        <w:spacing w:line="390" w:lineRule="atLeast"/>
        <w:jc w:val="left"/>
        <w:rPr>
          <w:rFonts w:ascii="Arial" w:eastAsia="宋体" w:hAnsi="Arial" w:cs="Arial"/>
          <w:color w:val="333333"/>
          <w:kern w:val="0"/>
          <w:szCs w:val="21"/>
        </w:rPr>
      </w:pPr>
      <w:r w:rsidRPr="00DD3903">
        <w:rPr>
          <w:rFonts w:ascii="Arial" w:eastAsia="宋体" w:hAnsi="Arial" w:cs="Arial"/>
          <w:color w:val="333333"/>
          <w:kern w:val="0"/>
          <w:szCs w:val="21"/>
        </w:rPr>
        <w:t xml:space="preserve">　　服务单位的确定采用申报制度，新增服务单位应向县级项目办提交申请，并明确能为志愿者提供免费的住宿和必要的餐费等生活补助。各服务县项目办负责本县服务岗位采集和申报工作，并由省级项目办审核确认。岗位类别需从基础教育、医疗卫生、农业科技、基层青年工作、基层社会管理等专项中选择。今年要继续积极扩大基础教育专项，巩固农业科技、医疗卫生、基层青年工作专项；在县级及以上机关、企业等岗位数必须严格控制在</w:t>
      </w:r>
      <w:r w:rsidRPr="00DD3903">
        <w:rPr>
          <w:rFonts w:ascii="Arial" w:eastAsia="宋体" w:hAnsi="Arial" w:cs="Arial"/>
          <w:color w:val="333333"/>
          <w:kern w:val="0"/>
          <w:szCs w:val="21"/>
        </w:rPr>
        <w:t>10%</w:t>
      </w:r>
      <w:r w:rsidRPr="00DD3903">
        <w:rPr>
          <w:rFonts w:ascii="Arial" w:eastAsia="宋体" w:hAnsi="Arial" w:cs="Arial"/>
          <w:color w:val="333333"/>
          <w:kern w:val="0"/>
          <w:szCs w:val="21"/>
        </w:rPr>
        <w:t>以内。</w:t>
      </w:r>
    </w:p>
    <w:p w:rsidR="00DD3903" w:rsidRPr="00DD3903" w:rsidRDefault="00DD3903" w:rsidP="00DD3903">
      <w:pPr>
        <w:widowControl/>
        <w:spacing w:line="390" w:lineRule="atLeast"/>
        <w:jc w:val="left"/>
        <w:rPr>
          <w:rFonts w:ascii="Arial" w:eastAsia="宋体" w:hAnsi="Arial" w:cs="Arial"/>
          <w:color w:val="333333"/>
          <w:kern w:val="0"/>
          <w:szCs w:val="21"/>
        </w:rPr>
      </w:pPr>
      <w:r w:rsidRPr="00DD3903">
        <w:rPr>
          <w:rFonts w:ascii="Arial" w:eastAsia="宋体" w:hAnsi="Arial" w:cs="Arial"/>
          <w:color w:val="333333"/>
          <w:kern w:val="0"/>
          <w:szCs w:val="21"/>
        </w:rPr>
        <w:t xml:space="preserve">　　因管理不力导致志愿者重大安全健康事故和严重违反工作职责、造成恶劣影响的服务县、服务单位，</w:t>
      </w:r>
      <w:r w:rsidRPr="00DD3903">
        <w:rPr>
          <w:rFonts w:ascii="Arial" w:eastAsia="宋体" w:hAnsi="Arial" w:cs="Arial"/>
          <w:color w:val="333333"/>
          <w:kern w:val="0"/>
          <w:szCs w:val="21"/>
        </w:rPr>
        <w:t>2014</w:t>
      </w:r>
      <w:r w:rsidRPr="00DD3903">
        <w:rPr>
          <w:rFonts w:ascii="Arial" w:eastAsia="宋体" w:hAnsi="Arial" w:cs="Arial"/>
          <w:color w:val="333333"/>
          <w:kern w:val="0"/>
          <w:szCs w:val="21"/>
        </w:rPr>
        <w:t>年不再派遣志愿者。</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（二）招募选拔</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w:t>
      </w:r>
      <w:r w:rsidRPr="00DD3903">
        <w:rPr>
          <w:rFonts w:ascii="ˎ̥" w:eastAsia="宋体" w:hAnsi="ˎ̥" w:cs="宋体"/>
          <w:color w:val="333333"/>
          <w:kern w:val="0"/>
          <w:szCs w:val="21"/>
        </w:rPr>
        <w:t xml:space="preserve">1. </w:t>
      </w:r>
      <w:r w:rsidRPr="00DD3903">
        <w:rPr>
          <w:rFonts w:ascii="ˎ̥" w:eastAsia="宋体" w:hAnsi="ˎ̥" w:cs="宋体"/>
          <w:color w:val="333333"/>
          <w:kern w:val="0"/>
          <w:szCs w:val="21"/>
        </w:rPr>
        <w:t>报名时间和报名方式</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w:t>
      </w:r>
      <w:r w:rsidRPr="00DD3903">
        <w:rPr>
          <w:rFonts w:ascii="ˎ̥" w:eastAsia="宋体" w:hAnsi="ˎ̥" w:cs="宋体"/>
          <w:color w:val="333333"/>
          <w:kern w:val="0"/>
          <w:szCs w:val="21"/>
        </w:rPr>
        <w:t>2014</w:t>
      </w:r>
      <w:r w:rsidRPr="00DD3903">
        <w:rPr>
          <w:rFonts w:ascii="ˎ̥" w:eastAsia="宋体" w:hAnsi="ˎ̥" w:cs="宋体"/>
          <w:color w:val="333333"/>
          <w:kern w:val="0"/>
          <w:szCs w:val="21"/>
        </w:rPr>
        <w:t>年</w:t>
      </w:r>
      <w:r w:rsidRPr="00DD3903">
        <w:rPr>
          <w:rFonts w:ascii="ˎ̥" w:eastAsia="宋体" w:hAnsi="ˎ̥" w:cs="宋体"/>
          <w:color w:val="333333"/>
          <w:kern w:val="0"/>
          <w:szCs w:val="21"/>
        </w:rPr>
        <w:t>4</w:t>
      </w:r>
      <w:r w:rsidRPr="00DD3903">
        <w:rPr>
          <w:rFonts w:ascii="ˎ̥" w:eastAsia="宋体" w:hAnsi="ˎ̥" w:cs="宋体"/>
          <w:color w:val="333333"/>
          <w:kern w:val="0"/>
          <w:szCs w:val="21"/>
        </w:rPr>
        <w:t>月</w:t>
      </w:r>
      <w:r w:rsidRPr="00DD3903">
        <w:rPr>
          <w:rFonts w:ascii="ˎ̥" w:eastAsia="宋体" w:hAnsi="ˎ̥" w:cs="宋体"/>
          <w:color w:val="333333"/>
          <w:kern w:val="0"/>
          <w:szCs w:val="21"/>
        </w:rPr>
        <w:t>21</w:t>
      </w:r>
      <w:r w:rsidRPr="00DD3903">
        <w:rPr>
          <w:rFonts w:ascii="ˎ̥" w:eastAsia="宋体" w:hAnsi="ˎ̥" w:cs="宋体"/>
          <w:color w:val="333333"/>
          <w:kern w:val="0"/>
          <w:szCs w:val="21"/>
        </w:rPr>
        <w:t>日至</w:t>
      </w:r>
      <w:r w:rsidRPr="00DD3903">
        <w:rPr>
          <w:rFonts w:ascii="ˎ̥" w:eastAsia="宋体" w:hAnsi="ˎ̥" w:cs="宋体"/>
          <w:color w:val="333333"/>
          <w:kern w:val="0"/>
          <w:szCs w:val="21"/>
        </w:rPr>
        <w:t>6</w:t>
      </w:r>
      <w:r w:rsidRPr="00DD3903">
        <w:rPr>
          <w:rFonts w:ascii="ˎ̥" w:eastAsia="宋体" w:hAnsi="ˎ̥" w:cs="宋体"/>
          <w:color w:val="333333"/>
          <w:kern w:val="0"/>
          <w:szCs w:val="21"/>
        </w:rPr>
        <w:t>月</w:t>
      </w:r>
      <w:r w:rsidRPr="00DD3903">
        <w:rPr>
          <w:rFonts w:ascii="ˎ̥" w:eastAsia="宋体" w:hAnsi="ˎ̥" w:cs="宋体"/>
          <w:color w:val="333333"/>
          <w:kern w:val="0"/>
          <w:szCs w:val="21"/>
        </w:rPr>
        <w:t>1</w:t>
      </w:r>
      <w:r w:rsidRPr="00DD3903">
        <w:rPr>
          <w:rFonts w:ascii="ˎ̥" w:eastAsia="宋体" w:hAnsi="ˎ̥" w:cs="宋体"/>
          <w:color w:val="333333"/>
          <w:kern w:val="0"/>
          <w:szCs w:val="21"/>
        </w:rPr>
        <w:t>日，高校毕业生在大学生志愿服务西部计划官方网站（</w:t>
      </w:r>
      <w:r w:rsidRPr="00DD3903">
        <w:rPr>
          <w:rFonts w:ascii="ˎ̥" w:eastAsia="宋体" w:hAnsi="ˎ̥" w:cs="宋体"/>
          <w:color w:val="333333"/>
          <w:kern w:val="0"/>
          <w:szCs w:val="21"/>
        </w:rPr>
        <w:t>http://xibu.youth.cn/</w:t>
      </w:r>
      <w:r w:rsidRPr="00DD3903">
        <w:rPr>
          <w:rFonts w:ascii="ˎ̥" w:eastAsia="宋体" w:hAnsi="ˎ̥" w:cs="宋体"/>
          <w:color w:val="333333"/>
          <w:kern w:val="0"/>
          <w:szCs w:val="21"/>
        </w:rPr>
        <w:t>）如实填写报名表并选择三个意向服务省，下载打印后，经辅导员签字、所在院系盖章，交所在高校项目办（设在团委）审核备案。</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w:t>
      </w:r>
      <w:r w:rsidRPr="00DD3903">
        <w:rPr>
          <w:rFonts w:ascii="ˎ̥" w:eastAsia="宋体" w:hAnsi="ˎ̥" w:cs="宋体"/>
          <w:color w:val="333333"/>
          <w:kern w:val="0"/>
          <w:szCs w:val="21"/>
        </w:rPr>
        <w:t xml:space="preserve">2. </w:t>
      </w:r>
      <w:r w:rsidRPr="00DD3903">
        <w:rPr>
          <w:rFonts w:ascii="ˎ̥" w:eastAsia="宋体" w:hAnsi="ˎ̥" w:cs="宋体"/>
          <w:color w:val="333333"/>
          <w:kern w:val="0"/>
          <w:szCs w:val="21"/>
        </w:rPr>
        <w:t>各省（区、市）招募指标的协商确定</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全国项目办规定服务省的实施规模（总在岗人数），并根据上一年度各招募省对招募计划执行情况等研究确定东中部招募指标，但不规定某个服务省的招募指标，继续向服务新疆、服务西藏专项对口招募省下发招募指标。服务省根据西部计划信息系统中的报名情况，与相关招募省协商确定在该招募省的具体招募指标，并报全国项目办备案。</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w:t>
      </w:r>
      <w:r w:rsidRPr="00DD3903">
        <w:rPr>
          <w:rFonts w:ascii="ˎ̥" w:eastAsia="宋体" w:hAnsi="ˎ̥" w:cs="宋体"/>
          <w:color w:val="333333"/>
          <w:kern w:val="0"/>
          <w:szCs w:val="21"/>
        </w:rPr>
        <w:t xml:space="preserve">3. </w:t>
      </w:r>
      <w:r w:rsidRPr="00DD3903">
        <w:rPr>
          <w:rFonts w:ascii="ˎ̥" w:eastAsia="宋体" w:hAnsi="ˎ̥" w:cs="宋体"/>
          <w:color w:val="333333"/>
          <w:kern w:val="0"/>
          <w:szCs w:val="21"/>
        </w:rPr>
        <w:t>选拔方式</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各招募省负责本省（区、市）报名志愿者的选拔工作。可单独或会同、指导报名学生所在高校组织开展审核、笔试、面试、心理测试或选拔等工作，做好入选志愿者集中体检及公示等工作，并加强与服务省的沟通协调。鼓励服务市（地、州）和服务县参与本省的面试选拔与人选确定工作。保质保量完成招募任务。</w:t>
      </w:r>
      <w:r w:rsidRPr="00DD3903">
        <w:rPr>
          <w:rFonts w:ascii="ˎ̥" w:eastAsia="宋体" w:hAnsi="ˎ̥" w:cs="宋体"/>
          <w:color w:val="333333"/>
          <w:kern w:val="0"/>
          <w:szCs w:val="21"/>
        </w:rPr>
        <w:br/>
      </w:r>
      <w:r w:rsidRPr="00DD3903">
        <w:rPr>
          <w:rFonts w:ascii="ˎ̥" w:eastAsia="宋体" w:hAnsi="ˎ̥" w:cs="宋体"/>
          <w:color w:val="333333"/>
          <w:kern w:val="0"/>
          <w:szCs w:val="21"/>
        </w:rPr>
        <w:t xml:space="preserve">　　（三）集中培训及上岗</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w:t>
      </w:r>
      <w:r w:rsidRPr="00DD3903">
        <w:rPr>
          <w:rFonts w:ascii="ˎ̥" w:eastAsia="宋体" w:hAnsi="ˎ̥" w:cs="宋体"/>
          <w:color w:val="333333"/>
          <w:kern w:val="0"/>
          <w:szCs w:val="21"/>
        </w:rPr>
        <w:t xml:space="preserve">1. </w:t>
      </w:r>
      <w:r w:rsidRPr="00DD3903">
        <w:rPr>
          <w:rFonts w:ascii="ˎ̥" w:eastAsia="宋体" w:hAnsi="ˎ̥" w:cs="宋体"/>
          <w:color w:val="333333"/>
          <w:kern w:val="0"/>
          <w:szCs w:val="21"/>
        </w:rPr>
        <w:t>集中派遣培训</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w:t>
      </w:r>
      <w:r w:rsidRPr="00DD3903">
        <w:rPr>
          <w:rFonts w:ascii="ˎ̥" w:eastAsia="宋体" w:hAnsi="ˎ̥" w:cs="宋体"/>
          <w:color w:val="333333"/>
          <w:kern w:val="0"/>
          <w:szCs w:val="21"/>
        </w:rPr>
        <w:t>7</w:t>
      </w:r>
      <w:r w:rsidRPr="00DD3903">
        <w:rPr>
          <w:rFonts w:ascii="ˎ̥" w:eastAsia="宋体" w:hAnsi="ˎ̥" w:cs="宋体"/>
          <w:color w:val="333333"/>
          <w:kern w:val="0"/>
          <w:szCs w:val="21"/>
        </w:rPr>
        <w:t>月</w:t>
      </w:r>
      <w:r w:rsidRPr="00DD3903">
        <w:rPr>
          <w:rFonts w:ascii="ˎ̥" w:eastAsia="宋体" w:hAnsi="ˎ̥" w:cs="宋体"/>
          <w:color w:val="333333"/>
          <w:kern w:val="0"/>
          <w:szCs w:val="21"/>
        </w:rPr>
        <w:t>21</w:t>
      </w:r>
      <w:r w:rsidRPr="00DD3903">
        <w:rPr>
          <w:rFonts w:ascii="ˎ̥" w:eastAsia="宋体" w:hAnsi="ˎ̥" w:cs="宋体"/>
          <w:color w:val="333333"/>
          <w:kern w:val="0"/>
          <w:szCs w:val="21"/>
        </w:rPr>
        <w:t>日至</w:t>
      </w:r>
      <w:r w:rsidRPr="00DD3903">
        <w:rPr>
          <w:rFonts w:ascii="ˎ̥" w:eastAsia="宋体" w:hAnsi="ˎ̥" w:cs="宋体"/>
          <w:color w:val="333333"/>
          <w:kern w:val="0"/>
          <w:szCs w:val="21"/>
        </w:rPr>
        <w:t>31</w:t>
      </w:r>
      <w:r w:rsidRPr="00DD3903">
        <w:rPr>
          <w:rFonts w:ascii="ˎ̥" w:eastAsia="宋体" w:hAnsi="ˎ̥" w:cs="宋体"/>
          <w:color w:val="333333"/>
          <w:kern w:val="0"/>
          <w:szCs w:val="21"/>
        </w:rPr>
        <w:t>日，为集中报到培训时间，各地可根据实际情况开展培训派遣工作。志愿者携《确认通知书》、毕业证和本人身份证件，由各招募省项目办根据情况集中组织到服务省培训地报到并参加由服务省项目办统一组织的集中培训，时间不少于</w:t>
      </w:r>
      <w:r w:rsidRPr="00DD3903">
        <w:rPr>
          <w:rFonts w:ascii="ˎ̥" w:eastAsia="宋体" w:hAnsi="ˎ̥" w:cs="宋体"/>
          <w:color w:val="333333"/>
          <w:kern w:val="0"/>
          <w:szCs w:val="21"/>
        </w:rPr>
        <w:t>4</w:t>
      </w:r>
      <w:r w:rsidRPr="00DD3903">
        <w:rPr>
          <w:rFonts w:ascii="ˎ̥" w:eastAsia="宋体" w:hAnsi="ˎ̥" w:cs="宋体"/>
          <w:color w:val="333333"/>
          <w:kern w:val="0"/>
          <w:szCs w:val="21"/>
        </w:rPr>
        <w:t>天。服务省项目</w:t>
      </w:r>
      <w:r w:rsidRPr="00DD3903">
        <w:rPr>
          <w:rFonts w:ascii="ˎ̥" w:eastAsia="宋体" w:hAnsi="ˎ̥" w:cs="宋体"/>
          <w:color w:val="333333"/>
          <w:kern w:val="0"/>
          <w:szCs w:val="21"/>
        </w:rPr>
        <w:lastRenderedPageBreak/>
        <w:t>办应在</w:t>
      </w:r>
      <w:r w:rsidRPr="00DD3903">
        <w:rPr>
          <w:rFonts w:ascii="ˎ̥" w:eastAsia="宋体" w:hAnsi="ˎ̥" w:cs="宋体"/>
          <w:color w:val="333333"/>
          <w:kern w:val="0"/>
          <w:szCs w:val="21"/>
        </w:rPr>
        <w:t>7</w:t>
      </w:r>
      <w:r w:rsidRPr="00DD3903">
        <w:rPr>
          <w:rFonts w:ascii="ˎ̥" w:eastAsia="宋体" w:hAnsi="ˎ̥" w:cs="宋体"/>
          <w:color w:val="333333"/>
          <w:kern w:val="0"/>
          <w:szCs w:val="21"/>
        </w:rPr>
        <w:t>月</w:t>
      </w:r>
      <w:r w:rsidRPr="00DD3903">
        <w:rPr>
          <w:rFonts w:ascii="ˎ̥" w:eastAsia="宋体" w:hAnsi="ˎ̥" w:cs="宋体"/>
          <w:color w:val="333333"/>
          <w:kern w:val="0"/>
          <w:szCs w:val="21"/>
        </w:rPr>
        <w:t>10</w:t>
      </w:r>
      <w:r w:rsidRPr="00DD3903">
        <w:rPr>
          <w:rFonts w:ascii="ˎ̥" w:eastAsia="宋体" w:hAnsi="ˎ̥" w:cs="宋体"/>
          <w:color w:val="333333"/>
          <w:kern w:val="0"/>
          <w:szCs w:val="21"/>
        </w:rPr>
        <w:t>日前确定志愿者报到培训具体地点、联系方式，报全国项目办备案并抄送对口招募省项目办。</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w:t>
      </w:r>
      <w:r w:rsidRPr="00DD3903">
        <w:rPr>
          <w:rFonts w:ascii="ˎ̥" w:eastAsia="宋体" w:hAnsi="ˎ̥" w:cs="宋体"/>
          <w:color w:val="333333"/>
          <w:kern w:val="0"/>
          <w:szCs w:val="21"/>
        </w:rPr>
        <w:t xml:space="preserve">2. </w:t>
      </w:r>
      <w:r w:rsidRPr="00DD3903">
        <w:rPr>
          <w:rFonts w:ascii="ˎ̥" w:eastAsia="宋体" w:hAnsi="ˎ̥" w:cs="宋体"/>
          <w:color w:val="333333"/>
          <w:kern w:val="0"/>
          <w:szCs w:val="21"/>
        </w:rPr>
        <w:t>志愿者补招、信息确认和岗位调换</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培训派遣期间，如出现入选志愿者流失，服务省项目办在本省派遣指标内，结合前期招募选拔情况进行补招。补招要严格按照相关选拔条件及体检程序执行，经培训后方可派遣。</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志愿者到达服务地后，须在</w:t>
      </w:r>
      <w:r w:rsidRPr="00DD3903">
        <w:rPr>
          <w:rFonts w:ascii="ˎ̥" w:eastAsia="宋体" w:hAnsi="ˎ̥" w:cs="宋体"/>
          <w:color w:val="333333"/>
          <w:kern w:val="0"/>
          <w:szCs w:val="21"/>
        </w:rPr>
        <w:t>8</w:t>
      </w:r>
      <w:r w:rsidRPr="00DD3903">
        <w:rPr>
          <w:rFonts w:ascii="ˎ̥" w:eastAsia="宋体" w:hAnsi="ˎ̥" w:cs="宋体"/>
          <w:color w:val="333333"/>
          <w:kern w:val="0"/>
          <w:szCs w:val="21"/>
        </w:rPr>
        <w:t>月</w:t>
      </w:r>
      <w:r w:rsidRPr="00DD3903">
        <w:rPr>
          <w:rFonts w:ascii="ˎ̥" w:eastAsia="宋体" w:hAnsi="ˎ̥" w:cs="宋体"/>
          <w:color w:val="333333"/>
          <w:kern w:val="0"/>
          <w:szCs w:val="21"/>
        </w:rPr>
        <w:t>15</w:t>
      </w:r>
      <w:r w:rsidRPr="00DD3903">
        <w:rPr>
          <w:rFonts w:ascii="ˎ̥" w:eastAsia="宋体" w:hAnsi="ˎ̥" w:cs="宋体"/>
          <w:color w:val="333333"/>
          <w:kern w:val="0"/>
          <w:szCs w:val="21"/>
        </w:rPr>
        <w:t>日前登录西部计划信息系统，填写确认服务岗位、服务地联系方式、发放补助个人银行卡号等有关服务信息。</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三、政策组织保障</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w:t>
      </w:r>
      <w:r w:rsidRPr="00DD3903">
        <w:rPr>
          <w:rFonts w:ascii="ˎ̥" w:eastAsia="宋体" w:hAnsi="ˎ̥" w:cs="宋体"/>
          <w:color w:val="333333"/>
          <w:kern w:val="0"/>
          <w:szCs w:val="21"/>
        </w:rPr>
        <w:t xml:space="preserve">1. </w:t>
      </w:r>
      <w:r w:rsidRPr="00DD3903">
        <w:rPr>
          <w:rFonts w:ascii="ˎ̥" w:eastAsia="宋体" w:hAnsi="ˎ̥" w:cs="宋体"/>
          <w:color w:val="333333"/>
          <w:kern w:val="0"/>
          <w:szCs w:val="21"/>
        </w:rPr>
        <w:t>政策保障</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西部计划志愿者服务期为</w:t>
      </w:r>
      <w:r w:rsidRPr="00DD3903">
        <w:rPr>
          <w:rFonts w:ascii="ˎ̥" w:eastAsia="宋体" w:hAnsi="ˎ̥" w:cs="宋体"/>
          <w:color w:val="333333"/>
          <w:kern w:val="0"/>
          <w:szCs w:val="21"/>
        </w:rPr>
        <w:t>1—3</w:t>
      </w:r>
      <w:r w:rsidRPr="00DD3903">
        <w:rPr>
          <w:rFonts w:ascii="ˎ̥" w:eastAsia="宋体" w:hAnsi="ˎ̥" w:cs="宋体"/>
          <w:color w:val="333333"/>
          <w:kern w:val="0"/>
          <w:szCs w:val="21"/>
        </w:rPr>
        <w:t>年，服务协议一年一签。志愿者相应服务期满考核合格的，依实际服务年限计算服务期，并在服务证书和服务鉴定表中体现。</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w:t>
      </w:r>
      <w:r w:rsidRPr="00DD3903">
        <w:rPr>
          <w:rFonts w:ascii="ˎ̥" w:eastAsia="宋体" w:hAnsi="ˎ̥" w:cs="宋体"/>
          <w:color w:val="333333"/>
          <w:kern w:val="0"/>
          <w:szCs w:val="21"/>
        </w:rPr>
        <w:t>2014</w:t>
      </w:r>
      <w:r w:rsidRPr="00DD3903">
        <w:rPr>
          <w:rFonts w:ascii="ˎ̥" w:eastAsia="宋体" w:hAnsi="ˎ̥" w:cs="宋体"/>
          <w:color w:val="333333"/>
          <w:kern w:val="0"/>
          <w:szCs w:val="21"/>
        </w:rPr>
        <w:t>年大学生志愿服务西部计划志愿者按照《关于实施大学生志愿服务西部计划的通知》（中青联发</w:t>
      </w:r>
      <w:r w:rsidRPr="00DD3903">
        <w:rPr>
          <w:rFonts w:ascii="ˎ̥" w:eastAsia="宋体" w:hAnsi="ˎ̥" w:cs="宋体"/>
          <w:color w:val="333333"/>
          <w:kern w:val="0"/>
          <w:szCs w:val="21"/>
        </w:rPr>
        <w:t>[2003]26</w:t>
      </w:r>
      <w:r w:rsidRPr="00DD3903">
        <w:rPr>
          <w:rFonts w:ascii="ˎ̥" w:eastAsia="宋体" w:hAnsi="ˎ̥" w:cs="宋体"/>
          <w:color w:val="333333"/>
          <w:kern w:val="0"/>
          <w:szCs w:val="21"/>
        </w:rPr>
        <w:t>号）、《关于做好</w:t>
      </w:r>
      <w:r w:rsidRPr="00DD3903">
        <w:rPr>
          <w:rFonts w:ascii="ˎ̥" w:eastAsia="宋体" w:hAnsi="ˎ̥" w:cs="宋体"/>
          <w:color w:val="333333"/>
          <w:kern w:val="0"/>
          <w:szCs w:val="21"/>
        </w:rPr>
        <w:t>2004</w:t>
      </w:r>
      <w:r w:rsidRPr="00DD3903">
        <w:rPr>
          <w:rFonts w:ascii="ˎ̥" w:eastAsia="宋体" w:hAnsi="ˎ̥" w:cs="宋体"/>
          <w:color w:val="333333"/>
          <w:kern w:val="0"/>
          <w:szCs w:val="21"/>
        </w:rPr>
        <w:t>年大学生志愿服务西部计划工作的通知》（中青联发</w:t>
      </w:r>
      <w:r w:rsidRPr="00DD3903">
        <w:rPr>
          <w:rFonts w:ascii="ˎ̥" w:eastAsia="宋体" w:hAnsi="ˎ̥" w:cs="宋体"/>
          <w:color w:val="333333"/>
          <w:kern w:val="0"/>
          <w:szCs w:val="21"/>
        </w:rPr>
        <w:t>[2004]16</w:t>
      </w:r>
      <w:r w:rsidRPr="00DD3903">
        <w:rPr>
          <w:rFonts w:ascii="ˎ̥" w:eastAsia="宋体" w:hAnsi="ˎ̥" w:cs="宋体"/>
          <w:color w:val="333333"/>
          <w:kern w:val="0"/>
          <w:szCs w:val="21"/>
        </w:rPr>
        <w:t>号）、《关于统筹实施引导高校毕业生到农村基层服务项目工作的通知》（人社部发</w:t>
      </w:r>
      <w:r w:rsidRPr="00DD3903">
        <w:rPr>
          <w:rFonts w:ascii="ˎ̥" w:eastAsia="宋体" w:hAnsi="ˎ̥" w:cs="宋体"/>
          <w:color w:val="333333"/>
          <w:kern w:val="0"/>
          <w:szCs w:val="21"/>
        </w:rPr>
        <w:t>[2009]42</w:t>
      </w:r>
      <w:r w:rsidRPr="00DD3903">
        <w:rPr>
          <w:rFonts w:ascii="ˎ̥" w:eastAsia="宋体" w:hAnsi="ˎ̥" w:cs="宋体"/>
          <w:color w:val="333333"/>
          <w:kern w:val="0"/>
          <w:szCs w:val="21"/>
        </w:rPr>
        <w:t>号）等文件有关精神享受相关政策。</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有关报考研究生和报考公务员等相关政策以人社部发</w:t>
      </w:r>
      <w:r w:rsidRPr="00DD3903">
        <w:rPr>
          <w:rFonts w:ascii="ˎ̥" w:eastAsia="宋体" w:hAnsi="ˎ̥" w:cs="宋体"/>
          <w:color w:val="333333"/>
          <w:kern w:val="0"/>
          <w:szCs w:val="21"/>
        </w:rPr>
        <w:t>[2009]42</w:t>
      </w:r>
      <w:r w:rsidRPr="00DD3903">
        <w:rPr>
          <w:rFonts w:ascii="ˎ̥" w:eastAsia="宋体" w:hAnsi="ˎ̥" w:cs="宋体"/>
          <w:color w:val="333333"/>
          <w:kern w:val="0"/>
          <w:szCs w:val="21"/>
        </w:rPr>
        <w:t>号文件为准。一是参加西部计划的，服务期满</w:t>
      </w:r>
      <w:r w:rsidRPr="00DD3903">
        <w:rPr>
          <w:rFonts w:ascii="ˎ̥" w:eastAsia="宋体" w:hAnsi="ˎ̥" w:cs="宋体"/>
          <w:color w:val="333333"/>
          <w:kern w:val="0"/>
          <w:szCs w:val="21"/>
        </w:rPr>
        <w:t>2</w:t>
      </w:r>
      <w:r w:rsidRPr="00DD3903">
        <w:rPr>
          <w:rFonts w:ascii="ˎ̥" w:eastAsia="宋体" w:hAnsi="ˎ̥" w:cs="宋体"/>
          <w:color w:val="333333"/>
          <w:kern w:val="0"/>
          <w:szCs w:val="21"/>
        </w:rPr>
        <w:t>年且考核合格的志愿者，</w:t>
      </w:r>
      <w:r w:rsidRPr="00DD3903">
        <w:rPr>
          <w:rFonts w:ascii="ˎ̥" w:eastAsia="宋体" w:hAnsi="ˎ̥" w:cs="宋体"/>
          <w:color w:val="333333"/>
          <w:kern w:val="0"/>
          <w:szCs w:val="21"/>
        </w:rPr>
        <w:t>3</w:t>
      </w:r>
      <w:r w:rsidRPr="00DD3903">
        <w:rPr>
          <w:rFonts w:ascii="ˎ̥" w:eastAsia="宋体" w:hAnsi="ˎ̥" w:cs="宋体"/>
          <w:color w:val="333333"/>
          <w:kern w:val="0"/>
          <w:szCs w:val="21"/>
        </w:rPr>
        <w:t>年内报考研究生，初试总分加</w:t>
      </w:r>
      <w:r w:rsidRPr="00DD3903">
        <w:rPr>
          <w:rFonts w:ascii="ˎ̥" w:eastAsia="宋体" w:hAnsi="ˎ̥" w:cs="宋体"/>
          <w:color w:val="333333"/>
          <w:kern w:val="0"/>
          <w:szCs w:val="21"/>
        </w:rPr>
        <w:t>10</w:t>
      </w:r>
      <w:r w:rsidRPr="00DD3903">
        <w:rPr>
          <w:rFonts w:ascii="ˎ̥" w:eastAsia="宋体" w:hAnsi="ˎ̥" w:cs="宋体"/>
          <w:color w:val="333333"/>
          <w:kern w:val="0"/>
          <w:szCs w:val="21"/>
        </w:rPr>
        <w:t>分，同等条件下优先录取。二是志愿者服务期满</w:t>
      </w:r>
      <w:r w:rsidRPr="00DD3903">
        <w:rPr>
          <w:rFonts w:ascii="ˎ̥" w:eastAsia="宋体" w:hAnsi="ˎ̥" w:cs="宋体"/>
          <w:color w:val="333333"/>
          <w:kern w:val="0"/>
          <w:szCs w:val="21"/>
        </w:rPr>
        <w:t>2</w:t>
      </w:r>
      <w:r w:rsidRPr="00DD3903">
        <w:rPr>
          <w:rFonts w:ascii="ˎ̥" w:eastAsia="宋体" w:hAnsi="ˎ̥" w:cs="宋体"/>
          <w:color w:val="333333"/>
          <w:kern w:val="0"/>
          <w:szCs w:val="21"/>
        </w:rPr>
        <w:t>年且考核合格的，报考公务员等享受相关优惠政策。三是出省服务的和在本省服务的志愿者优惠政策必须保持一致。特别是团中央、教育部、财政部、人力资源社会保障部联合印发《</w:t>
      </w:r>
      <w:r w:rsidRPr="00DD3903">
        <w:rPr>
          <w:rFonts w:ascii="ˎ̥" w:eastAsia="宋体" w:hAnsi="ˎ̥" w:cs="宋体"/>
          <w:color w:val="333333"/>
          <w:kern w:val="0"/>
          <w:szCs w:val="21"/>
        </w:rPr>
        <w:t>2011</w:t>
      </w:r>
      <w:r w:rsidRPr="00DD3903">
        <w:rPr>
          <w:rFonts w:ascii="ˎ̥" w:eastAsia="宋体" w:hAnsi="ˎ̥" w:cs="宋体"/>
          <w:color w:val="333333"/>
          <w:kern w:val="0"/>
          <w:szCs w:val="21"/>
        </w:rPr>
        <w:t>年大学生志愿服务西部计划实施方案》（中青联发</w:t>
      </w:r>
      <w:r w:rsidRPr="00DD3903">
        <w:rPr>
          <w:rFonts w:ascii="ˎ̥" w:eastAsia="宋体" w:hAnsi="ˎ̥" w:cs="宋体"/>
          <w:color w:val="333333"/>
          <w:kern w:val="0"/>
          <w:szCs w:val="21"/>
        </w:rPr>
        <w:t>[2011]12</w:t>
      </w:r>
      <w:r w:rsidRPr="00DD3903">
        <w:rPr>
          <w:rFonts w:ascii="ˎ̥" w:eastAsia="宋体" w:hAnsi="ˎ̥" w:cs="宋体"/>
          <w:color w:val="333333"/>
          <w:kern w:val="0"/>
          <w:szCs w:val="21"/>
        </w:rPr>
        <w:t>号）中规定的基层青年工作专项扩大实施范围的河北、山西、吉林、黑龙江、安徽、江西、河南、湖北、湖南等中部</w:t>
      </w:r>
      <w:r w:rsidRPr="00DD3903">
        <w:rPr>
          <w:rFonts w:ascii="ˎ̥" w:eastAsia="宋体" w:hAnsi="ˎ̥" w:cs="宋体"/>
          <w:color w:val="333333"/>
          <w:kern w:val="0"/>
          <w:szCs w:val="21"/>
        </w:rPr>
        <w:t>9</w:t>
      </w:r>
      <w:r w:rsidRPr="00DD3903">
        <w:rPr>
          <w:rFonts w:ascii="ˎ̥" w:eastAsia="宋体" w:hAnsi="ˎ̥" w:cs="宋体"/>
          <w:color w:val="333333"/>
          <w:kern w:val="0"/>
          <w:szCs w:val="21"/>
        </w:rPr>
        <w:t>省。同时，各省级团委及项目办要按照《关于开展从大学生</w:t>
      </w:r>
      <w:r w:rsidRPr="00DD3903">
        <w:rPr>
          <w:rFonts w:ascii="ˎ̥" w:eastAsia="宋体" w:hAnsi="ˎ̥" w:cs="宋体"/>
          <w:color w:val="333333"/>
          <w:kern w:val="0"/>
          <w:szCs w:val="21"/>
        </w:rPr>
        <w:t>“</w:t>
      </w:r>
      <w:r w:rsidRPr="00DD3903">
        <w:rPr>
          <w:rFonts w:ascii="ˎ̥" w:eastAsia="宋体" w:hAnsi="ˎ̥" w:cs="宋体"/>
          <w:color w:val="333333"/>
          <w:kern w:val="0"/>
          <w:szCs w:val="21"/>
        </w:rPr>
        <w:t>村官</w:t>
      </w:r>
      <w:r w:rsidRPr="00DD3903">
        <w:rPr>
          <w:rFonts w:ascii="ˎ̥" w:eastAsia="宋体" w:hAnsi="ˎ̥" w:cs="宋体"/>
          <w:color w:val="333333"/>
          <w:kern w:val="0"/>
          <w:szCs w:val="21"/>
        </w:rPr>
        <w:t>”</w:t>
      </w:r>
      <w:r w:rsidRPr="00DD3903">
        <w:rPr>
          <w:rFonts w:ascii="ˎ̥" w:eastAsia="宋体" w:hAnsi="ˎ̥" w:cs="宋体"/>
          <w:color w:val="333333"/>
          <w:kern w:val="0"/>
          <w:szCs w:val="21"/>
        </w:rPr>
        <w:t>等服务基层项目人员中考试录用公务员工作的通知》（人社部发</w:t>
      </w:r>
      <w:r w:rsidRPr="00DD3903">
        <w:rPr>
          <w:rFonts w:ascii="ˎ̥" w:eastAsia="宋体" w:hAnsi="ˎ̥" w:cs="宋体"/>
          <w:color w:val="333333"/>
          <w:kern w:val="0"/>
          <w:szCs w:val="21"/>
        </w:rPr>
        <w:t>[2010]52</w:t>
      </w:r>
      <w:r w:rsidRPr="00DD3903">
        <w:rPr>
          <w:rFonts w:ascii="ˎ̥" w:eastAsia="宋体" w:hAnsi="ˎ̥" w:cs="宋体"/>
          <w:color w:val="333333"/>
          <w:kern w:val="0"/>
          <w:szCs w:val="21"/>
        </w:rPr>
        <w:t>号）等文件精神，协助省级人力资源社会保障部门落实相关规定。</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加大《关于统筹实施引导高校毕业生到农村基层服务项目工作的通知》（人社部发</w:t>
      </w:r>
      <w:r w:rsidRPr="00DD3903">
        <w:rPr>
          <w:rFonts w:ascii="ˎ̥" w:eastAsia="宋体" w:hAnsi="ˎ̥" w:cs="宋体"/>
          <w:color w:val="333333"/>
          <w:kern w:val="0"/>
          <w:szCs w:val="21"/>
        </w:rPr>
        <w:t>[2009]42</w:t>
      </w:r>
      <w:r w:rsidRPr="00DD3903">
        <w:rPr>
          <w:rFonts w:ascii="ˎ̥" w:eastAsia="宋体" w:hAnsi="ˎ̥" w:cs="宋体"/>
          <w:color w:val="333333"/>
          <w:kern w:val="0"/>
          <w:szCs w:val="21"/>
        </w:rPr>
        <w:t>号）等政策文件执行力度，分片区、分省督导相关政策的细化、落实。积极支持各地出台鼓励志愿者扎根西部的政策措施。研究生支教团</w:t>
      </w:r>
      <w:r w:rsidRPr="00DD3903">
        <w:rPr>
          <w:rFonts w:ascii="ˎ̥" w:eastAsia="宋体" w:hAnsi="ˎ̥" w:cs="宋体"/>
          <w:color w:val="333333"/>
          <w:kern w:val="0"/>
          <w:szCs w:val="21"/>
        </w:rPr>
        <w:t>2011</w:t>
      </w:r>
      <w:r w:rsidRPr="00DD3903">
        <w:rPr>
          <w:rFonts w:ascii="ˎ̥" w:eastAsia="宋体" w:hAnsi="ˎ̥" w:cs="宋体"/>
          <w:color w:val="333333"/>
          <w:kern w:val="0"/>
          <w:szCs w:val="21"/>
        </w:rPr>
        <w:t>年纳入西部计划基础教育专项实施，</w:t>
      </w:r>
      <w:r w:rsidRPr="00DD3903">
        <w:rPr>
          <w:rFonts w:ascii="ˎ̥" w:eastAsia="宋体" w:hAnsi="ˎ̥" w:cs="宋体"/>
          <w:color w:val="333333"/>
          <w:kern w:val="0"/>
          <w:szCs w:val="21"/>
        </w:rPr>
        <w:t>2011</w:t>
      </w:r>
      <w:r w:rsidRPr="00DD3903">
        <w:rPr>
          <w:rFonts w:ascii="ˎ̥" w:eastAsia="宋体" w:hAnsi="ˎ̥" w:cs="宋体"/>
          <w:color w:val="333333"/>
          <w:kern w:val="0"/>
          <w:szCs w:val="21"/>
        </w:rPr>
        <w:t>年前的可享受西部计划的相关政策。</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w:t>
      </w:r>
      <w:r w:rsidRPr="00DD3903">
        <w:rPr>
          <w:rFonts w:ascii="ˎ̥" w:eastAsia="宋体" w:hAnsi="ˎ̥" w:cs="宋体"/>
          <w:color w:val="333333"/>
          <w:kern w:val="0"/>
          <w:szCs w:val="21"/>
        </w:rPr>
        <w:t xml:space="preserve">2. </w:t>
      </w:r>
      <w:r w:rsidRPr="00DD3903">
        <w:rPr>
          <w:rFonts w:ascii="ˎ̥" w:eastAsia="宋体" w:hAnsi="ˎ̥" w:cs="宋体"/>
          <w:color w:val="333333"/>
          <w:kern w:val="0"/>
          <w:szCs w:val="21"/>
        </w:rPr>
        <w:t>组织保障</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坚持以人为本，竭诚为志愿者服务，加强日常管理服务及就业服务等工作。做好西部计划年度绩效考核工作。定期组织新上岗项目办工作人员培训，认真做好服务县、高校项目办年度考核等工作。加强安全健康管理和应对突发事件处置工作。建立县级项目办信息员队伍。省级项目办应完善基层项目办考评机制，强化定期考核与督导工作，原则上每</w:t>
      </w:r>
      <w:r w:rsidRPr="00DD3903">
        <w:rPr>
          <w:rFonts w:ascii="ˎ̥" w:eastAsia="宋体" w:hAnsi="ˎ̥" w:cs="宋体"/>
          <w:color w:val="333333"/>
          <w:kern w:val="0"/>
          <w:szCs w:val="21"/>
        </w:rPr>
        <w:t>500</w:t>
      </w:r>
      <w:r w:rsidRPr="00DD3903">
        <w:rPr>
          <w:rFonts w:ascii="ˎ̥" w:eastAsia="宋体" w:hAnsi="ˎ̥" w:cs="宋体"/>
          <w:color w:val="333333"/>
          <w:kern w:val="0"/>
          <w:szCs w:val="21"/>
        </w:rPr>
        <w:t>名志愿者配备</w:t>
      </w:r>
      <w:r w:rsidRPr="00DD3903">
        <w:rPr>
          <w:rFonts w:ascii="ˎ̥" w:eastAsia="宋体" w:hAnsi="ˎ̥" w:cs="宋体"/>
          <w:color w:val="333333"/>
          <w:kern w:val="0"/>
          <w:szCs w:val="21"/>
        </w:rPr>
        <w:t>1</w:t>
      </w:r>
      <w:r w:rsidRPr="00DD3903">
        <w:rPr>
          <w:rFonts w:ascii="ˎ̥" w:eastAsia="宋体" w:hAnsi="ˎ̥" w:cs="宋体"/>
          <w:color w:val="333333"/>
          <w:kern w:val="0"/>
          <w:szCs w:val="21"/>
        </w:rPr>
        <w:t>名管理员，服务县、高校项目办应指定专人负责。坚持</w:t>
      </w:r>
      <w:r w:rsidRPr="00DD3903">
        <w:rPr>
          <w:rFonts w:ascii="ˎ̥" w:eastAsia="宋体" w:hAnsi="ˎ̥" w:cs="宋体"/>
          <w:color w:val="333333"/>
          <w:kern w:val="0"/>
          <w:szCs w:val="21"/>
        </w:rPr>
        <w:t>“</w:t>
      </w:r>
      <w:r w:rsidRPr="00DD3903">
        <w:rPr>
          <w:rFonts w:ascii="ˎ̥" w:eastAsia="宋体" w:hAnsi="ˎ̥" w:cs="宋体"/>
          <w:color w:val="333333"/>
          <w:kern w:val="0"/>
          <w:szCs w:val="21"/>
        </w:rPr>
        <w:t>使用与培养并重</w:t>
      </w:r>
      <w:r w:rsidRPr="00DD3903">
        <w:rPr>
          <w:rFonts w:ascii="ˎ̥" w:eastAsia="宋体" w:hAnsi="ˎ̥" w:cs="宋体"/>
          <w:color w:val="333333"/>
          <w:kern w:val="0"/>
          <w:szCs w:val="21"/>
        </w:rPr>
        <w:t>”</w:t>
      </w:r>
      <w:r w:rsidRPr="00DD3903">
        <w:rPr>
          <w:rFonts w:ascii="ˎ̥" w:eastAsia="宋体" w:hAnsi="ˎ̥" w:cs="宋体"/>
          <w:color w:val="333333"/>
          <w:kern w:val="0"/>
          <w:szCs w:val="21"/>
        </w:rPr>
        <w:t>的原则，加强志愿者上岗培训、日常学习、国情调研、就业服务等方面的教育服务工作；发挥政策导向、</w:t>
      </w:r>
      <w:r w:rsidRPr="00DD3903">
        <w:rPr>
          <w:rFonts w:ascii="ˎ̥" w:eastAsia="宋体" w:hAnsi="ˎ̥" w:cs="宋体"/>
          <w:color w:val="333333"/>
          <w:kern w:val="0"/>
          <w:szCs w:val="21"/>
        </w:rPr>
        <w:lastRenderedPageBreak/>
        <w:t>事业留人、典型引导和情感因素等作用，鼓励和引导期满志愿者扎根西部基层。为期满志愿者积极提供就业岗位信息等服务，帮助和引导他们自主择业、流动就业。</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四、经费保障</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w:t>
      </w:r>
      <w:r w:rsidRPr="00DD3903">
        <w:rPr>
          <w:rFonts w:ascii="ˎ̥" w:eastAsia="宋体" w:hAnsi="ˎ̥" w:cs="宋体"/>
          <w:color w:val="333333"/>
          <w:kern w:val="0"/>
          <w:szCs w:val="21"/>
        </w:rPr>
        <w:t xml:space="preserve">1. </w:t>
      </w:r>
      <w:r w:rsidRPr="00DD3903">
        <w:rPr>
          <w:rFonts w:ascii="ˎ̥" w:eastAsia="宋体" w:hAnsi="ˎ̥" w:cs="宋体"/>
          <w:color w:val="333333"/>
          <w:kern w:val="0"/>
          <w:szCs w:val="21"/>
        </w:rPr>
        <w:t>志愿者补贴</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志愿者服务期间，中央财政给予一定生活补贴。生活补贴为每人每月</w:t>
      </w:r>
      <w:r w:rsidRPr="00DD3903">
        <w:rPr>
          <w:rFonts w:ascii="ˎ̥" w:eastAsia="宋体" w:hAnsi="ˎ̥" w:cs="宋体"/>
          <w:color w:val="333333"/>
          <w:kern w:val="0"/>
          <w:szCs w:val="21"/>
        </w:rPr>
        <w:t>1000</w:t>
      </w:r>
      <w:r w:rsidRPr="00DD3903">
        <w:rPr>
          <w:rFonts w:ascii="ˎ̥" w:eastAsia="宋体" w:hAnsi="ˎ̥" w:cs="宋体"/>
          <w:color w:val="333333"/>
          <w:kern w:val="0"/>
          <w:szCs w:val="21"/>
        </w:rPr>
        <w:t>元。同时，志愿者所在地列入国家艰苦边远地区津贴范围的，执行所在地科员艰苦边远地区津贴标准，按月发放。交通补贴按志愿者家庭所在地和服务地之间的实际里程发放，每年发放两次。</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w:t>
      </w:r>
      <w:r w:rsidRPr="00DD3903">
        <w:rPr>
          <w:rFonts w:ascii="ˎ̥" w:eastAsia="宋体" w:hAnsi="ˎ̥" w:cs="宋体"/>
          <w:color w:val="333333"/>
          <w:kern w:val="0"/>
          <w:szCs w:val="21"/>
        </w:rPr>
        <w:t xml:space="preserve">2. </w:t>
      </w:r>
      <w:r w:rsidRPr="00DD3903">
        <w:rPr>
          <w:rFonts w:ascii="ˎ̥" w:eastAsia="宋体" w:hAnsi="ˎ̥" w:cs="宋体"/>
          <w:color w:val="333333"/>
          <w:kern w:val="0"/>
          <w:szCs w:val="21"/>
        </w:rPr>
        <w:t>志愿者人身意外伤害、医疗保险费用</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相关保险由全国项目办统一投保大学生志愿服务西部计划志愿者综合保障险。保费每人</w:t>
      </w:r>
      <w:r w:rsidRPr="00DD3903">
        <w:rPr>
          <w:rFonts w:ascii="ˎ̥" w:eastAsia="宋体" w:hAnsi="ˎ̥" w:cs="宋体"/>
          <w:color w:val="333333"/>
          <w:kern w:val="0"/>
          <w:szCs w:val="21"/>
        </w:rPr>
        <w:t>350</w:t>
      </w:r>
      <w:r w:rsidRPr="00DD3903">
        <w:rPr>
          <w:rFonts w:ascii="ˎ̥" w:eastAsia="宋体" w:hAnsi="ˎ̥" w:cs="宋体"/>
          <w:color w:val="333333"/>
          <w:kern w:val="0"/>
          <w:szCs w:val="21"/>
        </w:rPr>
        <w:t>元人民币。人身意外伤害、身故（含疾病身故）保险责任，保额</w:t>
      </w:r>
      <w:r w:rsidRPr="00DD3903">
        <w:rPr>
          <w:rFonts w:ascii="ˎ̥" w:eastAsia="宋体" w:hAnsi="ˎ̥" w:cs="宋体"/>
          <w:color w:val="333333"/>
          <w:kern w:val="0"/>
          <w:szCs w:val="21"/>
        </w:rPr>
        <w:t>30</w:t>
      </w:r>
      <w:r w:rsidRPr="00DD3903">
        <w:rPr>
          <w:rFonts w:ascii="ˎ̥" w:eastAsia="宋体" w:hAnsi="ˎ̥" w:cs="宋体"/>
          <w:color w:val="333333"/>
          <w:kern w:val="0"/>
          <w:szCs w:val="21"/>
        </w:rPr>
        <w:t>万元，住院医疗保险责任，保额</w:t>
      </w:r>
      <w:r w:rsidRPr="00DD3903">
        <w:rPr>
          <w:rFonts w:ascii="ˎ̥" w:eastAsia="宋体" w:hAnsi="ˎ̥" w:cs="宋体"/>
          <w:color w:val="333333"/>
          <w:kern w:val="0"/>
          <w:szCs w:val="21"/>
        </w:rPr>
        <w:t>30</w:t>
      </w:r>
      <w:r w:rsidRPr="00DD3903">
        <w:rPr>
          <w:rFonts w:ascii="ˎ̥" w:eastAsia="宋体" w:hAnsi="ˎ̥" w:cs="宋体"/>
          <w:color w:val="333333"/>
          <w:kern w:val="0"/>
          <w:szCs w:val="21"/>
        </w:rPr>
        <w:t>万元，疾病门诊责任，保额</w:t>
      </w:r>
      <w:r w:rsidRPr="00DD3903">
        <w:rPr>
          <w:rFonts w:ascii="ˎ̥" w:eastAsia="宋体" w:hAnsi="ˎ̥" w:cs="宋体"/>
          <w:color w:val="333333"/>
          <w:kern w:val="0"/>
          <w:szCs w:val="21"/>
        </w:rPr>
        <w:t>1</w:t>
      </w:r>
      <w:r w:rsidRPr="00DD3903">
        <w:rPr>
          <w:rFonts w:ascii="ˎ̥" w:eastAsia="宋体" w:hAnsi="ˎ̥" w:cs="宋体"/>
          <w:color w:val="333333"/>
          <w:kern w:val="0"/>
          <w:szCs w:val="21"/>
        </w:rPr>
        <w:t>万元。</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w:t>
      </w:r>
      <w:r w:rsidRPr="00DD3903">
        <w:rPr>
          <w:rFonts w:ascii="ˎ̥" w:eastAsia="宋体" w:hAnsi="ˎ̥" w:cs="宋体"/>
          <w:color w:val="333333"/>
          <w:kern w:val="0"/>
          <w:szCs w:val="21"/>
        </w:rPr>
        <w:t>3</w:t>
      </w:r>
      <w:r w:rsidRPr="00DD3903">
        <w:rPr>
          <w:rFonts w:ascii="ˎ̥" w:eastAsia="宋体" w:hAnsi="ˎ̥" w:cs="宋体"/>
          <w:color w:val="333333"/>
          <w:kern w:val="0"/>
          <w:szCs w:val="21"/>
        </w:rPr>
        <w:t>．志愿者体检费</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由中央财政按照人均</w:t>
      </w:r>
      <w:r w:rsidRPr="00DD3903">
        <w:rPr>
          <w:rFonts w:ascii="ˎ̥" w:eastAsia="宋体" w:hAnsi="ˎ̥" w:cs="宋体"/>
          <w:color w:val="333333"/>
          <w:kern w:val="0"/>
          <w:szCs w:val="21"/>
        </w:rPr>
        <w:t>200</w:t>
      </w:r>
      <w:r w:rsidRPr="00DD3903">
        <w:rPr>
          <w:rFonts w:ascii="ˎ̥" w:eastAsia="宋体" w:hAnsi="ˎ̥" w:cs="宋体"/>
          <w:color w:val="333333"/>
          <w:kern w:val="0"/>
          <w:szCs w:val="21"/>
        </w:rPr>
        <w:t>元（服务西藏专项人均</w:t>
      </w:r>
      <w:r w:rsidRPr="00DD3903">
        <w:rPr>
          <w:rFonts w:ascii="ˎ̥" w:eastAsia="宋体" w:hAnsi="ˎ̥" w:cs="宋体"/>
          <w:color w:val="333333"/>
          <w:kern w:val="0"/>
          <w:szCs w:val="21"/>
        </w:rPr>
        <w:t>500</w:t>
      </w:r>
      <w:r w:rsidRPr="00DD3903">
        <w:rPr>
          <w:rFonts w:ascii="ˎ̥" w:eastAsia="宋体" w:hAnsi="ˎ̥" w:cs="宋体"/>
          <w:color w:val="333333"/>
          <w:kern w:val="0"/>
          <w:szCs w:val="21"/>
        </w:rPr>
        <w:t>元）的标准给予支持。全国项目办在志愿者到岗后按照各省实际到岗人数</w:t>
      </w:r>
      <w:r w:rsidRPr="00DD3903">
        <w:rPr>
          <w:rFonts w:ascii="ˎ̥" w:eastAsia="宋体" w:hAnsi="ˎ̥" w:cs="宋体"/>
          <w:color w:val="333333"/>
          <w:kern w:val="0"/>
          <w:szCs w:val="21"/>
        </w:rPr>
        <w:t>110%</w:t>
      </w:r>
      <w:r w:rsidRPr="00DD3903">
        <w:rPr>
          <w:rFonts w:ascii="ˎ̥" w:eastAsia="宋体" w:hAnsi="ˎ̥" w:cs="宋体"/>
          <w:color w:val="333333"/>
          <w:kern w:val="0"/>
          <w:szCs w:val="21"/>
        </w:rPr>
        <w:t>一次性拨付给招募省项目办，由省项目办根据实际情况分配。</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w:t>
      </w:r>
      <w:r w:rsidRPr="00DD3903">
        <w:rPr>
          <w:rFonts w:ascii="ˎ̥" w:eastAsia="宋体" w:hAnsi="ˎ̥" w:cs="宋体"/>
          <w:color w:val="333333"/>
          <w:kern w:val="0"/>
          <w:szCs w:val="21"/>
        </w:rPr>
        <w:t>4</w:t>
      </w:r>
      <w:r w:rsidRPr="00DD3903">
        <w:rPr>
          <w:rFonts w:ascii="ˎ̥" w:eastAsia="宋体" w:hAnsi="ˎ̥" w:cs="宋体"/>
          <w:color w:val="333333"/>
          <w:kern w:val="0"/>
          <w:szCs w:val="21"/>
        </w:rPr>
        <w:t>．其它经费</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各级项目办要积极争取在同级财政安排的专项工作经费中，列支培训、项目管理工作经费。服务县项目办应结合实际争取党委、政府支持，将西部计划纳入当地年度重点工作范围，并将管理经费列入同级地方财政范围。</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五、地方项目</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各省（区、市）项目办实施的地方项目，为共青团组织按照地方党委政府的部署牵头承办，并按照西部计划全国项目的运行模式和工作要求组织实施的志愿服务项目，享受西部计划全国项目的有关政策（</w:t>
      </w:r>
      <w:r w:rsidRPr="00DD3903">
        <w:rPr>
          <w:rFonts w:ascii="ˎ̥" w:eastAsia="宋体" w:hAnsi="ˎ̥" w:cs="宋体"/>
          <w:color w:val="333333"/>
          <w:kern w:val="0"/>
          <w:szCs w:val="21"/>
        </w:rPr>
        <w:t>2014</w:t>
      </w:r>
      <w:r w:rsidRPr="00DD3903">
        <w:rPr>
          <w:rFonts w:ascii="ˎ̥" w:eastAsia="宋体" w:hAnsi="ˎ̥" w:cs="宋体"/>
          <w:color w:val="333333"/>
          <w:kern w:val="0"/>
          <w:szCs w:val="21"/>
        </w:rPr>
        <w:t>年地方项目见附件</w:t>
      </w:r>
      <w:r w:rsidRPr="00DD3903">
        <w:rPr>
          <w:rFonts w:ascii="ˎ̥" w:eastAsia="宋体" w:hAnsi="ˎ̥" w:cs="宋体"/>
          <w:color w:val="333333"/>
          <w:kern w:val="0"/>
          <w:szCs w:val="21"/>
        </w:rPr>
        <w:t>2</w:t>
      </w:r>
      <w:r w:rsidRPr="00DD3903">
        <w:rPr>
          <w:rFonts w:ascii="ˎ̥" w:eastAsia="宋体" w:hAnsi="ˎ̥" w:cs="宋体"/>
          <w:color w:val="333333"/>
          <w:kern w:val="0"/>
          <w:szCs w:val="21"/>
        </w:rPr>
        <w:t>）。</w:t>
      </w:r>
    </w:p>
    <w:p w:rsidR="00DD3903" w:rsidRPr="00DD3903" w:rsidRDefault="00DD3903" w:rsidP="00DD3903">
      <w:pPr>
        <w:widowControl/>
        <w:spacing w:line="390" w:lineRule="atLeast"/>
        <w:jc w:val="left"/>
        <w:rPr>
          <w:rFonts w:ascii="ˎ̥" w:eastAsia="宋体" w:hAnsi="ˎ̥" w:cs="宋体"/>
          <w:color w:val="333333"/>
          <w:kern w:val="0"/>
          <w:szCs w:val="21"/>
        </w:rPr>
      </w:pPr>
      <w:r w:rsidRPr="00DD3903">
        <w:rPr>
          <w:rFonts w:ascii="ˎ̥" w:eastAsia="宋体" w:hAnsi="ˎ̥" w:cs="宋体"/>
          <w:color w:val="333333"/>
          <w:kern w:val="0"/>
          <w:szCs w:val="21"/>
        </w:rPr>
        <w:t xml:space="preserve">　　全国项目管理办公室</w:t>
      </w:r>
      <w:r w:rsidRPr="00DD3903">
        <w:rPr>
          <w:rFonts w:ascii="ˎ̥" w:eastAsia="宋体" w:hAnsi="ˎ̥" w:cs="宋体"/>
          <w:color w:val="333333"/>
          <w:kern w:val="0"/>
          <w:szCs w:val="21"/>
        </w:rPr>
        <w:br/>
      </w:r>
      <w:r w:rsidRPr="00DD3903">
        <w:rPr>
          <w:rFonts w:ascii="ˎ̥" w:eastAsia="宋体" w:hAnsi="ˎ̥" w:cs="宋体"/>
          <w:color w:val="333333"/>
          <w:kern w:val="0"/>
          <w:szCs w:val="21"/>
        </w:rPr>
        <w:t xml:space="preserve">　　地　　址：北京前门东大街</w:t>
      </w:r>
      <w:r w:rsidRPr="00DD3903">
        <w:rPr>
          <w:rFonts w:ascii="ˎ̥" w:eastAsia="宋体" w:hAnsi="ˎ̥" w:cs="宋体"/>
          <w:color w:val="333333"/>
          <w:kern w:val="0"/>
          <w:szCs w:val="21"/>
        </w:rPr>
        <w:t>10</w:t>
      </w:r>
      <w:r w:rsidRPr="00DD3903">
        <w:rPr>
          <w:rFonts w:ascii="ˎ̥" w:eastAsia="宋体" w:hAnsi="ˎ̥" w:cs="宋体"/>
          <w:color w:val="333333"/>
          <w:kern w:val="0"/>
          <w:szCs w:val="21"/>
        </w:rPr>
        <w:t>号南楼</w:t>
      </w:r>
      <w:r w:rsidRPr="00DD3903">
        <w:rPr>
          <w:rFonts w:ascii="ˎ̥" w:eastAsia="宋体" w:hAnsi="ˎ̥" w:cs="宋体"/>
          <w:color w:val="333333"/>
          <w:kern w:val="0"/>
          <w:szCs w:val="21"/>
        </w:rPr>
        <w:t>413</w:t>
      </w:r>
      <w:r w:rsidRPr="00DD3903">
        <w:rPr>
          <w:rFonts w:ascii="ˎ̥" w:eastAsia="宋体" w:hAnsi="ˎ̥" w:cs="宋体"/>
          <w:color w:val="333333"/>
          <w:kern w:val="0"/>
          <w:szCs w:val="21"/>
        </w:rPr>
        <w:t>室</w:t>
      </w:r>
      <w:r w:rsidRPr="00DD3903">
        <w:rPr>
          <w:rFonts w:ascii="ˎ̥" w:eastAsia="宋体" w:hAnsi="ˎ̥" w:cs="宋体"/>
          <w:color w:val="333333"/>
          <w:kern w:val="0"/>
          <w:szCs w:val="21"/>
        </w:rPr>
        <w:br/>
      </w:r>
      <w:r w:rsidRPr="00DD3903">
        <w:rPr>
          <w:rFonts w:ascii="ˎ̥" w:eastAsia="宋体" w:hAnsi="ˎ̥" w:cs="宋体"/>
          <w:color w:val="333333"/>
          <w:kern w:val="0"/>
          <w:szCs w:val="21"/>
        </w:rPr>
        <w:t xml:space="preserve">　　邮　　编：</w:t>
      </w:r>
      <w:r w:rsidRPr="00DD3903">
        <w:rPr>
          <w:rFonts w:ascii="ˎ̥" w:eastAsia="宋体" w:hAnsi="ˎ̥" w:cs="宋体"/>
          <w:color w:val="333333"/>
          <w:kern w:val="0"/>
          <w:szCs w:val="21"/>
        </w:rPr>
        <w:t>100005</w:t>
      </w:r>
      <w:r w:rsidRPr="00DD3903">
        <w:rPr>
          <w:rFonts w:ascii="ˎ̥" w:eastAsia="宋体" w:hAnsi="ˎ̥" w:cs="宋体"/>
          <w:color w:val="333333"/>
          <w:kern w:val="0"/>
          <w:szCs w:val="21"/>
        </w:rPr>
        <w:br/>
      </w:r>
      <w:r w:rsidRPr="00DD3903">
        <w:rPr>
          <w:rFonts w:ascii="ˎ̥" w:eastAsia="宋体" w:hAnsi="ˎ̥" w:cs="宋体"/>
          <w:color w:val="333333"/>
          <w:kern w:val="0"/>
          <w:szCs w:val="21"/>
        </w:rPr>
        <w:t xml:space="preserve">　　联系电话：</w:t>
      </w:r>
      <w:r w:rsidRPr="00DD3903">
        <w:rPr>
          <w:rFonts w:ascii="ˎ̥" w:eastAsia="宋体" w:hAnsi="ˎ̥" w:cs="宋体"/>
          <w:color w:val="333333"/>
          <w:kern w:val="0"/>
          <w:szCs w:val="21"/>
        </w:rPr>
        <w:t>010</w:t>
      </w:r>
      <w:r w:rsidRPr="00DD3903">
        <w:rPr>
          <w:rFonts w:ascii="ˎ̥" w:eastAsia="宋体" w:hAnsi="ˎ̥" w:cs="宋体"/>
          <w:color w:val="333333"/>
          <w:kern w:val="0"/>
          <w:szCs w:val="21"/>
        </w:rPr>
        <w:t>－</w:t>
      </w:r>
      <w:r w:rsidRPr="00DD3903">
        <w:rPr>
          <w:rFonts w:ascii="ˎ̥" w:eastAsia="宋体" w:hAnsi="ˎ̥" w:cs="宋体"/>
          <w:color w:val="333333"/>
          <w:kern w:val="0"/>
          <w:szCs w:val="21"/>
        </w:rPr>
        <w:t>85212269</w:t>
      </w:r>
      <w:r w:rsidRPr="00DD3903">
        <w:rPr>
          <w:rFonts w:ascii="ˎ̥" w:eastAsia="宋体" w:hAnsi="ˎ̥" w:cs="宋体"/>
          <w:color w:val="333333"/>
          <w:kern w:val="0"/>
          <w:szCs w:val="21"/>
        </w:rPr>
        <w:t xml:space="preserve">　</w:t>
      </w:r>
      <w:r w:rsidRPr="00DD3903">
        <w:rPr>
          <w:rFonts w:ascii="ˎ̥" w:eastAsia="宋体" w:hAnsi="ˎ̥" w:cs="宋体"/>
          <w:color w:val="333333"/>
          <w:kern w:val="0"/>
          <w:szCs w:val="21"/>
        </w:rPr>
        <w:br/>
      </w:r>
      <w:r w:rsidRPr="00DD3903">
        <w:rPr>
          <w:rFonts w:ascii="ˎ̥" w:eastAsia="宋体" w:hAnsi="ˎ̥" w:cs="宋体"/>
          <w:color w:val="333333"/>
          <w:kern w:val="0"/>
          <w:szCs w:val="21"/>
        </w:rPr>
        <w:t xml:space="preserve">　　传　　真：</w:t>
      </w:r>
      <w:r w:rsidRPr="00DD3903">
        <w:rPr>
          <w:rFonts w:ascii="ˎ̥" w:eastAsia="宋体" w:hAnsi="ˎ̥" w:cs="宋体"/>
          <w:color w:val="333333"/>
          <w:kern w:val="0"/>
          <w:szCs w:val="21"/>
        </w:rPr>
        <w:t>010</w:t>
      </w:r>
      <w:r w:rsidRPr="00DD3903">
        <w:rPr>
          <w:rFonts w:ascii="ˎ̥" w:eastAsia="宋体" w:hAnsi="ˎ̥" w:cs="宋体"/>
          <w:color w:val="333333"/>
          <w:kern w:val="0"/>
          <w:szCs w:val="21"/>
        </w:rPr>
        <w:t>－</w:t>
      </w:r>
      <w:r w:rsidRPr="00DD3903">
        <w:rPr>
          <w:rFonts w:ascii="ˎ̥" w:eastAsia="宋体" w:hAnsi="ˎ̥" w:cs="宋体"/>
          <w:color w:val="333333"/>
          <w:kern w:val="0"/>
          <w:szCs w:val="21"/>
        </w:rPr>
        <w:t>85212269</w:t>
      </w:r>
    </w:p>
    <w:p w:rsidR="00400C76" w:rsidRPr="00DD3903" w:rsidRDefault="00400C76"/>
    <w:sectPr w:rsidR="00400C76" w:rsidRPr="00DD390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0C76" w:rsidRDefault="00400C76" w:rsidP="00DD3903">
      <w:r>
        <w:separator/>
      </w:r>
    </w:p>
  </w:endnote>
  <w:endnote w:type="continuationSeparator" w:id="1">
    <w:p w:rsidR="00400C76" w:rsidRDefault="00400C76" w:rsidP="00DD39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0C76" w:rsidRDefault="00400C76" w:rsidP="00DD3903">
      <w:r>
        <w:separator/>
      </w:r>
    </w:p>
  </w:footnote>
  <w:footnote w:type="continuationSeparator" w:id="1">
    <w:p w:rsidR="00400C76" w:rsidRDefault="00400C76" w:rsidP="00DD39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3903"/>
    <w:rsid w:val="00400C76"/>
    <w:rsid w:val="00DD39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D39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D3903"/>
    <w:rPr>
      <w:sz w:val="18"/>
      <w:szCs w:val="18"/>
    </w:rPr>
  </w:style>
  <w:style w:type="paragraph" w:styleId="a4">
    <w:name w:val="footer"/>
    <w:basedOn w:val="a"/>
    <w:link w:val="Char0"/>
    <w:uiPriority w:val="99"/>
    <w:semiHidden/>
    <w:unhideWhenUsed/>
    <w:rsid w:val="00DD39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D3903"/>
    <w:rPr>
      <w:sz w:val="18"/>
      <w:szCs w:val="18"/>
    </w:rPr>
  </w:style>
  <w:style w:type="character" w:styleId="a5">
    <w:name w:val="Strong"/>
    <w:basedOn w:val="a0"/>
    <w:uiPriority w:val="22"/>
    <w:qFormat/>
    <w:rsid w:val="00DD3903"/>
    <w:rPr>
      <w:b/>
      <w:bCs/>
    </w:rPr>
  </w:style>
</w:styles>
</file>

<file path=word/webSettings.xml><?xml version="1.0" encoding="utf-8"?>
<w:webSettings xmlns:r="http://schemas.openxmlformats.org/officeDocument/2006/relationships" xmlns:w="http://schemas.openxmlformats.org/wordprocessingml/2006/main">
  <w:divs>
    <w:div w:id="598223188">
      <w:bodyDiv w:val="1"/>
      <w:marLeft w:val="0"/>
      <w:marRight w:val="0"/>
      <w:marTop w:val="0"/>
      <w:marBottom w:val="0"/>
      <w:divBdr>
        <w:top w:val="none" w:sz="0" w:space="0" w:color="auto"/>
        <w:left w:val="none" w:sz="0" w:space="0" w:color="auto"/>
        <w:bottom w:val="none" w:sz="0" w:space="0" w:color="auto"/>
        <w:right w:val="none" w:sz="0" w:space="0" w:color="auto"/>
      </w:divBdr>
      <w:divsChild>
        <w:div w:id="286157522">
          <w:marLeft w:val="0"/>
          <w:marRight w:val="0"/>
          <w:marTop w:val="0"/>
          <w:marBottom w:val="0"/>
          <w:divBdr>
            <w:top w:val="none" w:sz="0" w:space="0" w:color="auto"/>
            <w:left w:val="none" w:sz="0" w:space="0" w:color="auto"/>
            <w:bottom w:val="none" w:sz="0" w:space="0" w:color="auto"/>
            <w:right w:val="none" w:sz="0" w:space="0" w:color="auto"/>
          </w:divBdr>
          <w:divsChild>
            <w:div w:id="1928804326">
              <w:marLeft w:val="0"/>
              <w:marRight w:val="0"/>
              <w:marTop w:val="0"/>
              <w:marBottom w:val="0"/>
              <w:divBdr>
                <w:top w:val="none" w:sz="0" w:space="0" w:color="auto"/>
                <w:left w:val="none" w:sz="0" w:space="0" w:color="auto"/>
                <w:bottom w:val="none" w:sz="0" w:space="0" w:color="auto"/>
                <w:right w:val="none" w:sz="0" w:space="0" w:color="auto"/>
              </w:divBdr>
              <w:divsChild>
                <w:div w:id="1029183132">
                  <w:marLeft w:val="0"/>
                  <w:marRight w:val="0"/>
                  <w:marTop w:val="0"/>
                  <w:marBottom w:val="0"/>
                  <w:divBdr>
                    <w:top w:val="none" w:sz="0" w:space="0" w:color="auto"/>
                    <w:left w:val="none" w:sz="0" w:space="0" w:color="auto"/>
                    <w:bottom w:val="none" w:sz="0" w:space="0" w:color="auto"/>
                    <w:right w:val="none" w:sz="0" w:space="0" w:color="auto"/>
                  </w:divBdr>
                  <w:divsChild>
                    <w:div w:id="820121502">
                      <w:marLeft w:val="0"/>
                      <w:marRight w:val="0"/>
                      <w:marTop w:val="0"/>
                      <w:marBottom w:val="0"/>
                      <w:divBdr>
                        <w:top w:val="none" w:sz="0" w:space="0" w:color="auto"/>
                        <w:left w:val="none" w:sz="0" w:space="0" w:color="auto"/>
                        <w:bottom w:val="none" w:sz="0" w:space="0" w:color="auto"/>
                        <w:right w:val="none" w:sz="0" w:space="0" w:color="auto"/>
                      </w:divBdr>
                      <w:divsChild>
                        <w:div w:id="971246961">
                          <w:marLeft w:val="0"/>
                          <w:marRight w:val="0"/>
                          <w:marTop w:val="0"/>
                          <w:marBottom w:val="0"/>
                          <w:divBdr>
                            <w:top w:val="none" w:sz="0" w:space="0" w:color="auto"/>
                            <w:left w:val="none" w:sz="0" w:space="0" w:color="auto"/>
                            <w:bottom w:val="none" w:sz="0" w:space="0" w:color="auto"/>
                            <w:right w:val="none" w:sz="0" w:space="0" w:color="auto"/>
                          </w:divBdr>
                          <w:divsChild>
                            <w:div w:id="24965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0188438">
      <w:bodyDiv w:val="1"/>
      <w:marLeft w:val="0"/>
      <w:marRight w:val="0"/>
      <w:marTop w:val="0"/>
      <w:marBottom w:val="0"/>
      <w:divBdr>
        <w:top w:val="none" w:sz="0" w:space="0" w:color="auto"/>
        <w:left w:val="none" w:sz="0" w:space="0" w:color="auto"/>
        <w:bottom w:val="none" w:sz="0" w:space="0" w:color="auto"/>
        <w:right w:val="none" w:sz="0" w:space="0" w:color="auto"/>
      </w:divBdr>
      <w:divsChild>
        <w:div w:id="279187770">
          <w:marLeft w:val="0"/>
          <w:marRight w:val="0"/>
          <w:marTop w:val="0"/>
          <w:marBottom w:val="0"/>
          <w:divBdr>
            <w:top w:val="none" w:sz="0" w:space="0" w:color="auto"/>
            <w:left w:val="none" w:sz="0" w:space="0" w:color="auto"/>
            <w:bottom w:val="none" w:sz="0" w:space="0" w:color="auto"/>
            <w:right w:val="none" w:sz="0" w:space="0" w:color="auto"/>
          </w:divBdr>
          <w:divsChild>
            <w:div w:id="710812581">
              <w:marLeft w:val="0"/>
              <w:marRight w:val="0"/>
              <w:marTop w:val="0"/>
              <w:marBottom w:val="0"/>
              <w:divBdr>
                <w:top w:val="none" w:sz="0" w:space="0" w:color="auto"/>
                <w:left w:val="none" w:sz="0" w:space="0" w:color="auto"/>
                <w:bottom w:val="none" w:sz="0" w:space="0" w:color="auto"/>
                <w:right w:val="none" w:sz="0" w:space="0" w:color="auto"/>
              </w:divBdr>
              <w:divsChild>
                <w:div w:id="1268394208">
                  <w:marLeft w:val="0"/>
                  <w:marRight w:val="0"/>
                  <w:marTop w:val="0"/>
                  <w:marBottom w:val="0"/>
                  <w:divBdr>
                    <w:top w:val="none" w:sz="0" w:space="0" w:color="auto"/>
                    <w:left w:val="none" w:sz="0" w:space="0" w:color="auto"/>
                    <w:bottom w:val="none" w:sz="0" w:space="0" w:color="auto"/>
                    <w:right w:val="none" w:sz="0" w:space="0" w:color="auto"/>
                  </w:divBdr>
                  <w:divsChild>
                    <w:div w:id="2036419691">
                      <w:marLeft w:val="0"/>
                      <w:marRight w:val="0"/>
                      <w:marTop w:val="0"/>
                      <w:marBottom w:val="0"/>
                      <w:divBdr>
                        <w:top w:val="none" w:sz="0" w:space="0" w:color="auto"/>
                        <w:left w:val="none" w:sz="0" w:space="0" w:color="auto"/>
                        <w:bottom w:val="none" w:sz="0" w:space="0" w:color="auto"/>
                        <w:right w:val="none" w:sz="0" w:space="0" w:color="auto"/>
                      </w:divBdr>
                      <w:divsChild>
                        <w:div w:id="170683906">
                          <w:marLeft w:val="0"/>
                          <w:marRight w:val="0"/>
                          <w:marTop w:val="0"/>
                          <w:marBottom w:val="0"/>
                          <w:divBdr>
                            <w:top w:val="none" w:sz="0" w:space="0" w:color="auto"/>
                            <w:left w:val="none" w:sz="0" w:space="0" w:color="auto"/>
                            <w:bottom w:val="none" w:sz="0" w:space="0" w:color="auto"/>
                            <w:right w:val="none" w:sz="0" w:space="0" w:color="auto"/>
                          </w:divBdr>
                          <w:divsChild>
                            <w:div w:id="59802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646</Words>
  <Characters>3688</Characters>
  <Application>Microsoft Office Word</Application>
  <DocSecurity>0</DocSecurity>
  <Lines>30</Lines>
  <Paragraphs>8</Paragraphs>
  <ScaleCrop>false</ScaleCrop>
  <Company/>
  <LinksUpToDate>false</LinksUpToDate>
  <CharactersWithSpaces>4326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2015-04-01T06:14:00Z</dcterms:created>
  <dcterms:modified xsi:type="dcterms:W3CDTF">2015-04-01T06:16:00Z</dcterms:modified>
</cp:coreProperties>
</file>